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023" w:rsidRPr="00093023" w:rsidRDefault="00093023" w:rsidP="00093023">
      <w:pPr>
        <w:shd w:val="clear" w:color="auto" w:fill="FFFFFF"/>
        <w:spacing w:line="240" w:lineRule="auto"/>
        <w:rPr>
          <w:rFonts w:ascii="Arial" w:eastAsia="Times New Roman" w:hAnsi="Arial" w:cs="Arial"/>
          <w:color w:val="483B3F"/>
          <w:sz w:val="24"/>
          <w:szCs w:val="24"/>
          <w:lang w:eastAsia="ru-RU"/>
        </w:rPr>
      </w:pPr>
      <w:r w:rsidRPr="00093023">
        <w:rPr>
          <w:rFonts w:ascii="Arial" w:eastAsia="Times New Roman" w:hAnsi="Arial" w:cs="Arial"/>
          <w:color w:val="483B3F"/>
          <w:sz w:val="24"/>
          <w:szCs w:val="24"/>
          <w:lang w:eastAsia="ru-RU"/>
        </w:rPr>
        <w:t>Правила поведения и меры безопасности на водоемах в летний период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Помните, что на водоемах запрещено: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купаться в необследованных водоемах, в местах, где выставлены щиты (аншлаги) с надписями о запрете купания;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купаться в состоянии алкогольного опьянения;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прыгать в воду с сооружений, не приспособлен</w:t>
      </w: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softHyphen/>
        <w:t>ных для этих целей;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загрязнять и засорять водоемы;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плавать на досках, бревнах, лежаках, автомобильных камерах, надувных матрацах;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приводить с собой животных в места массового отдыха населения на воде;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color w:val="483B3F"/>
          <w:sz w:val="18"/>
          <w:szCs w:val="18"/>
          <w:lang w:eastAsia="ru-RU"/>
        </w:rPr>
        <w:t>- управлять маломерным судном лицам, не имеющим право на управление данным видом транспорта, а также в состоянии алкогольного и (или) наркотического опьянения.</w:t>
      </w:r>
    </w:p>
    <w:p w:rsidR="00093023" w:rsidRPr="00093023" w:rsidRDefault="00093023" w:rsidP="0009302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Напоминаем, что купание граждан в водоемах, где оно запрещено, одна из основных причин гибели людей.</w:t>
      </w:r>
    </w:p>
    <w:p w:rsidR="00093023" w:rsidRPr="00093023" w:rsidRDefault="00093023" w:rsidP="00093023">
      <w:pPr>
        <w:shd w:val="clear" w:color="auto" w:fill="FFFFFF"/>
        <w:spacing w:line="240" w:lineRule="auto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  <w:r w:rsidRPr="00093023">
        <w:rPr>
          <w:rFonts w:ascii="Arial" w:eastAsia="Times New Roman" w:hAnsi="Arial" w:cs="Arial"/>
          <w:b/>
          <w:bCs/>
          <w:color w:val="483B3F"/>
          <w:sz w:val="18"/>
          <w:szCs w:val="18"/>
          <w:lang w:eastAsia="ru-RU"/>
        </w:rPr>
        <w:t>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</w:p>
    <w:p w:rsidR="00FB54D6" w:rsidRDefault="00FB54D6">
      <w:bookmarkStart w:id="0" w:name="_GoBack"/>
      <w:bookmarkEnd w:id="0"/>
    </w:p>
    <w:sectPr w:rsidR="00FB5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23"/>
    <w:rsid w:val="00093023"/>
    <w:rsid w:val="00FB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74D39-27B7-4E50-8438-D1AD5CE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28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2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2024-05-12T12:06:00Z</dcterms:created>
  <dcterms:modified xsi:type="dcterms:W3CDTF">2024-05-12T12:06:00Z</dcterms:modified>
</cp:coreProperties>
</file>