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5EB1" w:rsidRPr="0074071C" w:rsidRDefault="0023025F" w:rsidP="008E5EB1">
      <w:pPr>
        <w:spacing w:after="0" w:line="240" w:lineRule="auto"/>
        <w:jc w:val="center"/>
        <w:rPr>
          <w:rFonts w:ascii="Arial" w:eastAsia="Times New Roman" w:hAnsi="Arial" w:cs="Arial"/>
          <w:b/>
          <w:sz w:val="32"/>
          <w:szCs w:val="24"/>
        </w:rPr>
      </w:pPr>
      <w:r>
        <w:rPr>
          <w:rFonts w:ascii="Arial" w:hAnsi="Arial" w:cs="Arial"/>
          <w:b/>
          <w:sz w:val="32"/>
          <w:szCs w:val="24"/>
        </w:rPr>
        <w:t>31.01.2020Г. №</w:t>
      </w:r>
      <w:r w:rsidR="00EE641A">
        <w:rPr>
          <w:rFonts w:ascii="Arial" w:hAnsi="Arial" w:cs="Arial"/>
          <w:b/>
          <w:sz w:val="32"/>
          <w:szCs w:val="24"/>
        </w:rPr>
        <w:t>0</w:t>
      </w:r>
      <w:bookmarkStart w:id="0" w:name="_GoBack"/>
      <w:bookmarkEnd w:id="0"/>
      <w:r>
        <w:rPr>
          <w:rFonts w:ascii="Arial" w:hAnsi="Arial" w:cs="Arial"/>
          <w:b/>
          <w:sz w:val="32"/>
          <w:szCs w:val="24"/>
        </w:rPr>
        <w:t>5</w:t>
      </w:r>
    </w:p>
    <w:p w:rsidR="008E5EB1" w:rsidRPr="0074071C" w:rsidRDefault="008E5EB1" w:rsidP="008E5EB1">
      <w:pPr>
        <w:spacing w:after="0" w:line="240" w:lineRule="auto"/>
        <w:jc w:val="center"/>
        <w:rPr>
          <w:rFonts w:ascii="Arial" w:eastAsia="Times New Roman" w:hAnsi="Arial" w:cs="Arial"/>
          <w:b/>
          <w:sz w:val="32"/>
          <w:szCs w:val="24"/>
        </w:rPr>
      </w:pPr>
      <w:r w:rsidRPr="0074071C">
        <w:rPr>
          <w:rFonts w:ascii="Arial" w:eastAsia="Times New Roman" w:hAnsi="Arial" w:cs="Arial"/>
          <w:b/>
          <w:sz w:val="32"/>
          <w:szCs w:val="24"/>
        </w:rPr>
        <w:t>РОССИЙСКАЯ ФЕДЕРАЦИЯ</w:t>
      </w:r>
    </w:p>
    <w:p w:rsidR="008E5EB1" w:rsidRPr="0074071C" w:rsidRDefault="008E5EB1" w:rsidP="008E5EB1">
      <w:pPr>
        <w:spacing w:after="0" w:line="240" w:lineRule="auto"/>
        <w:jc w:val="center"/>
        <w:rPr>
          <w:rFonts w:ascii="Arial" w:eastAsia="Times New Roman" w:hAnsi="Arial" w:cs="Arial"/>
          <w:b/>
          <w:sz w:val="32"/>
          <w:szCs w:val="24"/>
        </w:rPr>
      </w:pPr>
      <w:r w:rsidRPr="0074071C">
        <w:rPr>
          <w:rFonts w:ascii="Arial" w:eastAsia="Times New Roman" w:hAnsi="Arial" w:cs="Arial"/>
          <w:b/>
          <w:sz w:val="32"/>
          <w:szCs w:val="24"/>
        </w:rPr>
        <w:t>ИРКУТСКАЯ ОБЛАСТЬ</w:t>
      </w:r>
    </w:p>
    <w:p w:rsidR="008E5EB1" w:rsidRPr="0074071C" w:rsidRDefault="008E5EB1" w:rsidP="008E5EB1">
      <w:pPr>
        <w:spacing w:after="0" w:line="240" w:lineRule="auto"/>
        <w:jc w:val="center"/>
        <w:rPr>
          <w:rFonts w:ascii="Arial" w:eastAsia="Times New Roman" w:hAnsi="Arial" w:cs="Arial"/>
          <w:b/>
          <w:sz w:val="32"/>
          <w:szCs w:val="24"/>
        </w:rPr>
      </w:pPr>
      <w:r w:rsidRPr="0074071C">
        <w:rPr>
          <w:rFonts w:ascii="Arial" w:eastAsia="Times New Roman" w:hAnsi="Arial" w:cs="Arial"/>
          <w:b/>
          <w:sz w:val="32"/>
          <w:szCs w:val="24"/>
        </w:rPr>
        <w:t>ЭХИРИТ-БУЛАГАТСКИЙ РАЙОН</w:t>
      </w:r>
    </w:p>
    <w:p w:rsidR="008E5EB1" w:rsidRPr="0074071C" w:rsidRDefault="008E5EB1" w:rsidP="008E5EB1">
      <w:pPr>
        <w:spacing w:after="0" w:line="240" w:lineRule="auto"/>
        <w:jc w:val="center"/>
        <w:rPr>
          <w:rFonts w:ascii="Arial" w:eastAsia="Times New Roman" w:hAnsi="Arial" w:cs="Arial"/>
          <w:b/>
          <w:sz w:val="32"/>
          <w:szCs w:val="24"/>
        </w:rPr>
      </w:pPr>
      <w:r w:rsidRPr="0074071C">
        <w:rPr>
          <w:rFonts w:ascii="Arial" w:eastAsia="Times New Roman" w:hAnsi="Arial" w:cs="Arial"/>
          <w:b/>
          <w:sz w:val="32"/>
          <w:szCs w:val="24"/>
        </w:rPr>
        <w:t>МУНИЦИПАЛЬНОЕ ОБРАЗОВАНИЕ</w:t>
      </w:r>
      <w:r w:rsidR="0095063D">
        <w:rPr>
          <w:rFonts w:ascii="Arial" w:eastAsia="Times New Roman" w:hAnsi="Arial" w:cs="Arial"/>
          <w:b/>
          <w:sz w:val="32"/>
          <w:szCs w:val="24"/>
        </w:rPr>
        <w:t xml:space="preserve"> </w:t>
      </w:r>
      <w:r w:rsidRPr="0074071C">
        <w:rPr>
          <w:rFonts w:ascii="Arial" w:eastAsia="Times New Roman" w:hAnsi="Arial" w:cs="Arial"/>
          <w:b/>
          <w:sz w:val="32"/>
          <w:szCs w:val="24"/>
        </w:rPr>
        <w:t>«</w:t>
      </w:r>
      <w:r>
        <w:rPr>
          <w:rFonts w:ascii="Arial" w:eastAsia="Times New Roman" w:hAnsi="Arial" w:cs="Arial"/>
          <w:b/>
          <w:sz w:val="32"/>
          <w:szCs w:val="24"/>
        </w:rPr>
        <w:t>АХИНСКОЕ</w:t>
      </w:r>
      <w:r w:rsidRPr="0074071C">
        <w:rPr>
          <w:rFonts w:ascii="Arial" w:eastAsia="Times New Roman" w:hAnsi="Arial" w:cs="Arial"/>
          <w:b/>
          <w:sz w:val="32"/>
          <w:szCs w:val="24"/>
        </w:rPr>
        <w:t>»</w:t>
      </w:r>
    </w:p>
    <w:p w:rsidR="008E5EB1" w:rsidRPr="0074071C" w:rsidRDefault="008E5EB1" w:rsidP="008E5EB1">
      <w:pPr>
        <w:spacing w:after="0" w:line="240" w:lineRule="auto"/>
        <w:jc w:val="center"/>
        <w:rPr>
          <w:rFonts w:ascii="Arial" w:eastAsia="Times New Roman" w:hAnsi="Arial" w:cs="Arial"/>
          <w:b/>
          <w:sz w:val="32"/>
          <w:szCs w:val="24"/>
        </w:rPr>
      </w:pPr>
      <w:r w:rsidRPr="0074071C">
        <w:rPr>
          <w:rFonts w:ascii="Arial" w:eastAsia="Times New Roman" w:hAnsi="Arial" w:cs="Arial"/>
          <w:b/>
          <w:sz w:val="32"/>
          <w:szCs w:val="24"/>
        </w:rPr>
        <w:t>АДМИНИСТРАЦИЯ</w:t>
      </w:r>
    </w:p>
    <w:p w:rsidR="008E5EB1" w:rsidRPr="0074071C" w:rsidRDefault="008E5EB1" w:rsidP="008E5EB1">
      <w:pPr>
        <w:spacing w:after="0" w:line="240" w:lineRule="auto"/>
        <w:jc w:val="center"/>
        <w:rPr>
          <w:rFonts w:ascii="Arial" w:eastAsia="Times New Roman" w:hAnsi="Arial" w:cs="Arial"/>
          <w:b/>
          <w:sz w:val="32"/>
          <w:szCs w:val="24"/>
        </w:rPr>
      </w:pPr>
      <w:r w:rsidRPr="0074071C">
        <w:rPr>
          <w:rFonts w:ascii="Arial" w:eastAsia="Times New Roman" w:hAnsi="Arial" w:cs="Arial"/>
          <w:b/>
          <w:sz w:val="32"/>
          <w:szCs w:val="24"/>
        </w:rPr>
        <w:t>ПОСТАНОВЛЕНИЕ</w:t>
      </w:r>
    </w:p>
    <w:p w:rsidR="008E5EB1" w:rsidRPr="005A1257" w:rsidRDefault="008E5EB1" w:rsidP="008E5EB1">
      <w:pPr>
        <w:spacing w:after="0" w:line="240" w:lineRule="auto"/>
        <w:jc w:val="center"/>
        <w:rPr>
          <w:rFonts w:ascii="Arial" w:eastAsia="Times New Roman" w:hAnsi="Arial" w:cs="Arial"/>
          <w:b/>
          <w:sz w:val="32"/>
          <w:szCs w:val="32"/>
        </w:rPr>
      </w:pPr>
    </w:p>
    <w:p w:rsidR="008E5EB1" w:rsidRPr="005A1257" w:rsidRDefault="008E5EB1" w:rsidP="008E5EB1">
      <w:pPr>
        <w:spacing w:after="0" w:line="240" w:lineRule="auto"/>
        <w:ind w:firstLine="709"/>
        <w:jc w:val="center"/>
        <w:rPr>
          <w:rFonts w:ascii="Arial" w:eastAsia="Times New Roman" w:hAnsi="Arial" w:cs="Arial"/>
          <w:sz w:val="32"/>
          <w:szCs w:val="32"/>
        </w:rPr>
      </w:pPr>
      <w:r w:rsidRPr="005A1257">
        <w:rPr>
          <w:rFonts w:ascii="Arial" w:eastAsia="Times New Roman" w:hAnsi="Arial" w:cs="Arial"/>
          <w:b/>
          <w:sz w:val="32"/>
          <w:szCs w:val="32"/>
        </w:rPr>
        <w:t xml:space="preserve">О ВНЕСЕНИИ ИЗМЕНЕНИЙ В ПОСТАНОВЛЕНИЕ №77 ОТ 22.08.2016г. «ОБ УТВЕРЖДЕНИИ АДМИНИСТРАТИВНОГО РЕГЛАМЕНТА ПРЕДОСТАВЛЕНИЯ МУНИЦИПАЛЬНОЙ УСЛУГИ </w:t>
      </w:r>
      <w:r w:rsidR="003607C0" w:rsidRPr="003607C0">
        <w:rPr>
          <w:rFonts w:ascii="Arial" w:eastAsia="Times New Roman" w:hAnsi="Arial" w:cs="Arial"/>
          <w:b/>
          <w:sz w:val="32"/>
          <w:szCs w:val="32"/>
        </w:rPr>
        <w:t>«</w:t>
      </w:r>
      <w:r w:rsidR="003607C0" w:rsidRPr="003607C0">
        <w:rPr>
          <w:rFonts w:ascii="Arial" w:eastAsia="Times New Roman" w:hAnsi="Arial" w:cs="Arial"/>
          <w:b/>
          <w:bCs/>
          <w:kern w:val="2"/>
          <w:sz w:val="32"/>
          <w:szCs w:val="32"/>
        </w:rPr>
        <w:t>ПРЕДОСТАВЛЕНИЕ ЗЕМЕЛЬНЫХ УЧАСТКОВ, НАХОДЯЩИХСЯ В МУНИЦИПАЛЬНОЙ СОБСТВЕННОСТИ МУНИЦИПАЛЬНОГО ОБРАЗОВАНИЯ</w:t>
      </w:r>
      <w:r w:rsidR="003607C0">
        <w:rPr>
          <w:rFonts w:ascii="Arial" w:eastAsia="Times New Roman" w:hAnsi="Arial" w:cs="Arial"/>
          <w:b/>
          <w:bCs/>
          <w:kern w:val="2"/>
          <w:sz w:val="32"/>
          <w:szCs w:val="32"/>
        </w:rPr>
        <w:t xml:space="preserve"> </w:t>
      </w:r>
      <w:r w:rsidR="003607C0" w:rsidRPr="003607C0">
        <w:rPr>
          <w:rFonts w:ascii="Arial" w:eastAsia="Times New Roman" w:hAnsi="Arial" w:cs="Arial"/>
          <w:b/>
          <w:kern w:val="2"/>
          <w:sz w:val="32"/>
          <w:szCs w:val="32"/>
        </w:rPr>
        <w:t>«АХИНСКОЕ»,</w:t>
      </w:r>
      <w:r w:rsidR="003607C0" w:rsidRPr="003607C0">
        <w:rPr>
          <w:rFonts w:ascii="Arial" w:eastAsia="Times New Roman" w:hAnsi="Arial" w:cs="Arial"/>
          <w:b/>
          <w:bCs/>
          <w:kern w:val="2"/>
          <w:sz w:val="32"/>
          <w:szCs w:val="32"/>
        </w:rPr>
        <w:t xml:space="preserve"> В СОБСТВЕННОСТЬ БЕСПЛАТНО</w:t>
      </w:r>
      <w:r w:rsidR="003607C0" w:rsidRPr="003607C0">
        <w:rPr>
          <w:rFonts w:ascii="Arial" w:eastAsia="Times New Roman" w:hAnsi="Arial" w:cs="Arial"/>
          <w:b/>
          <w:kern w:val="2"/>
          <w:sz w:val="32"/>
          <w:szCs w:val="32"/>
        </w:rPr>
        <w:t>»</w:t>
      </w:r>
    </w:p>
    <w:p w:rsidR="008E5EB1" w:rsidRPr="0074071C" w:rsidRDefault="008E5EB1" w:rsidP="008E5EB1">
      <w:pPr>
        <w:spacing w:after="0" w:line="240" w:lineRule="auto"/>
        <w:jc w:val="both"/>
        <w:rPr>
          <w:rFonts w:ascii="Arial" w:eastAsia="Times New Roman" w:hAnsi="Arial" w:cs="Arial"/>
          <w:sz w:val="24"/>
          <w:szCs w:val="24"/>
        </w:rPr>
      </w:pPr>
    </w:p>
    <w:p w:rsidR="008E5EB1" w:rsidRPr="0074071C" w:rsidRDefault="008E5EB1" w:rsidP="008E5EB1">
      <w:pPr>
        <w:spacing w:after="0" w:line="240" w:lineRule="auto"/>
        <w:ind w:firstLine="709"/>
        <w:jc w:val="both"/>
        <w:rPr>
          <w:rFonts w:ascii="Arial" w:eastAsia="Times New Roman" w:hAnsi="Arial" w:cs="Arial"/>
          <w:sz w:val="24"/>
          <w:szCs w:val="24"/>
        </w:rPr>
      </w:pPr>
      <w:r w:rsidRPr="0074071C">
        <w:rPr>
          <w:rFonts w:ascii="Arial" w:eastAsia="Times New Roman" w:hAnsi="Arial" w:cs="Arial"/>
          <w:kern w:val="2"/>
          <w:sz w:val="24"/>
          <w:szCs w:val="24"/>
        </w:rPr>
        <w:t xml:space="preserve">В соответствии с </w:t>
      </w:r>
      <w:r w:rsidRPr="0074071C">
        <w:rPr>
          <w:rStyle w:val="a3"/>
          <w:rFonts w:ascii="Arial" w:eastAsia="Times New Roman" w:hAnsi="Arial" w:cs="Arial"/>
          <w:color w:val="auto"/>
          <w:sz w:val="24"/>
          <w:szCs w:val="24"/>
        </w:rPr>
        <w:t>Федеральным законом</w:t>
      </w:r>
      <w:r w:rsidRPr="0074071C">
        <w:rPr>
          <w:rFonts w:ascii="Arial" w:eastAsia="Times New Roman" w:hAnsi="Arial" w:cs="Arial"/>
          <w:sz w:val="24"/>
          <w:szCs w:val="24"/>
        </w:rPr>
        <w:t xml:space="preserve"> от 27.07.2010г.№210-ФЗ «Об организации предоставления государственных и муниципальных услуг»,</w:t>
      </w:r>
      <w:r w:rsidRPr="0059127B">
        <w:rPr>
          <w:rFonts w:ascii="Arial" w:eastAsia="Times New Roman" w:hAnsi="Arial" w:cs="Arial"/>
          <w:sz w:val="24"/>
          <w:szCs w:val="24"/>
        </w:rPr>
        <w:t>постановлением администрации муниципального образования «Ахинское»  от 10.12.2013г.№55</w:t>
      </w:r>
      <w:r w:rsidR="003607C0">
        <w:rPr>
          <w:rFonts w:ascii="Arial" w:eastAsia="Times New Roman" w:hAnsi="Arial" w:cs="Arial"/>
          <w:sz w:val="24"/>
          <w:szCs w:val="24"/>
        </w:rPr>
        <w:t xml:space="preserve"> </w:t>
      </w:r>
      <w:r w:rsidRPr="0059127B">
        <w:rPr>
          <w:rStyle w:val="a4"/>
          <w:rFonts w:ascii="Arial" w:eastAsia="Times New Roman" w:hAnsi="Arial" w:cs="Arial"/>
          <w:b w:val="0"/>
          <w:sz w:val="24"/>
          <w:szCs w:val="24"/>
          <w:shd w:val="clear" w:color="auto" w:fill="FFFFFF"/>
        </w:rPr>
        <w:t>«О</w:t>
      </w:r>
      <w:r>
        <w:rPr>
          <w:rStyle w:val="a4"/>
          <w:rFonts w:ascii="Arial" w:eastAsia="Times New Roman" w:hAnsi="Arial" w:cs="Arial"/>
          <w:b w:val="0"/>
          <w:sz w:val="24"/>
          <w:szCs w:val="24"/>
          <w:shd w:val="clear" w:color="auto" w:fill="FFFFFF"/>
        </w:rPr>
        <w:t xml:space="preserve">б утверждении правил разработки </w:t>
      </w:r>
      <w:r w:rsidRPr="0059127B">
        <w:rPr>
          <w:rStyle w:val="a4"/>
          <w:rFonts w:ascii="Arial" w:eastAsia="Times New Roman" w:hAnsi="Arial" w:cs="Arial"/>
          <w:b w:val="0"/>
          <w:sz w:val="24"/>
          <w:szCs w:val="24"/>
          <w:shd w:val="clear" w:color="auto" w:fill="FFFFFF"/>
        </w:rPr>
        <w:t>и </w:t>
      </w:r>
      <w:r>
        <w:rPr>
          <w:rStyle w:val="a4"/>
          <w:rFonts w:ascii="Arial" w:eastAsia="Times New Roman" w:hAnsi="Arial" w:cs="Arial"/>
          <w:b w:val="0"/>
          <w:sz w:val="24"/>
          <w:szCs w:val="24"/>
          <w:shd w:val="clear" w:color="auto" w:fill="FFFFFF"/>
        </w:rPr>
        <w:t xml:space="preserve">утверждения </w:t>
      </w:r>
      <w:r w:rsidRPr="0059127B">
        <w:rPr>
          <w:rStyle w:val="a4"/>
          <w:rFonts w:ascii="Arial" w:eastAsia="Times New Roman" w:hAnsi="Arial" w:cs="Arial"/>
          <w:b w:val="0"/>
          <w:sz w:val="24"/>
          <w:szCs w:val="24"/>
          <w:shd w:val="clear" w:color="auto" w:fill="FFFFFF"/>
        </w:rPr>
        <w:t>административных регламентов предоставления муниципальных услуг»</w:t>
      </w:r>
      <w:r>
        <w:rPr>
          <w:rFonts w:ascii="Arial" w:eastAsia="Times New Roman" w:hAnsi="Arial" w:cs="Arial"/>
          <w:sz w:val="24"/>
          <w:szCs w:val="24"/>
        </w:rPr>
        <w:t>,</w:t>
      </w:r>
      <w:r w:rsidRPr="0074071C">
        <w:rPr>
          <w:rFonts w:ascii="Arial" w:eastAsia="Times New Roman" w:hAnsi="Arial" w:cs="Arial"/>
          <w:sz w:val="24"/>
          <w:szCs w:val="24"/>
        </w:rPr>
        <w:t xml:space="preserve"> руководствуясь</w:t>
      </w:r>
      <w:r>
        <w:rPr>
          <w:rFonts w:ascii="Arial" w:eastAsia="Times New Roman" w:hAnsi="Arial" w:cs="Arial"/>
          <w:sz w:val="24"/>
          <w:szCs w:val="24"/>
        </w:rPr>
        <w:t xml:space="preserve"> статьей 6 Устава </w:t>
      </w:r>
      <w:r w:rsidRPr="0074071C">
        <w:rPr>
          <w:rFonts w:ascii="Arial" w:eastAsia="Times New Roman" w:hAnsi="Arial" w:cs="Arial"/>
          <w:sz w:val="24"/>
          <w:szCs w:val="24"/>
        </w:rPr>
        <w:t>муниципального образования «</w:t>
      </w:r>
      <w:r>
        <w:rPr>
          <w:rFonts w:ascii="Arial" w:eastAsia="Times New Roman" w:hAnsi="Arial" w:cs="Arial"/>
          <w:sz w:val="24"/>
          <w:szCs w:val="24"/>
        </w:rPr>
        <w:t>Ахинское</w:t>
      </w:r>
      <w:r w:rsidRPr="0074071C">
        <w:rPr>
          <w:rFonts w:ascii="Arial" w:eastAsia="Times New Roman" w:hAnsi="Arial" w:cs="Arial"/>
          <w:sz w:val="24"/>
          <w:szCs w:val="24"/>
        </w:rPr>
        <w:t>», администрация муниципального образования «</w:t>
      </w:r>
      <w:r>
        <w:rPr>
          <w:rFonts w:ascii="Arial" w:eastAsia="Times New Roman" w:hAnsi="Arial" w:cs="Arial"/>
          <w:sz w:val="24"/>
          <w:szCs w:val="24"/>
        </w:rPr>
        <w:t>Ахинское</w:t>
      </w:r>
      <w:r w:rsidRPr="0074071C">
        <w:rPr>
          <w:rFonts w:ascii="Arial" w:eastAsia="Times New Roman" w:hAnsi="Arial" w:cs="Arial"/>
          <w:sz w:val="24"/>
          <w:szCs w:val="24"/>
        </w:rPr>
        <w:t>»</w:t>
      </w:r>
    </w:p>
    <w:p w:rsidR="008E5EB1" w:rsidRPr="0074071C" w:rsidRDefault="008E5EB1" w:rsidP="008E5EB1">
      <w:pPr>
        <w:spacing w:after="0" w:line="240" w:lineRule="auto"/>
        <w:ind w:firstLine="709"/>
        <w:jc w:val="both"/>
        <w:rPr>
          <w:rFonts w:ascii="Arial" w:eastAsia="Times New Roman" w:hAnsi="Arial" w:cs="Arial"/>
          <w:sz w:val="24"/>
          <w:szCs w:val="24"/>
        </w:rPr>
      </w:pPr>
    </w:p>
    <w:p w:rsidR="008E5EB1" w:rsidRPr="0074071C" w:rsidRDefault="008E5EB1" w:rsidP="008E5EB1">
      <w:pPr>
        <w:spacing w:after="0" w:line="240" w:lineRule="auto"/>
        <w:jc w:val="center"/>
        <w:rPr>
          <w:rFonts w:ascii="Arial" w:eastAsia="Times New Roman" w:hAnsi="Arial" w:cs="Arial"/>
          <w:b/>
          <w:sz w:val="30"/>
          <w:szCs w:val="30"/>
        </w:rPr>
      </w:pPr>
      <w:r w:rsidRPr="0074071C">
        <w:rPr>
          <w:rFonts w:ascii="Arial" w:eastAsia="Times New Roman" w:hAnsi="Arial" w:cs="Arial"/>
          <w:b/>
          <w:sz w:val="30"/>
          <w:szCs w:val="30"/>
        </w:rPr>
        <w:t>ПОСТАНОВЛЯЕТ:</w:t>
      </w:r>
    </w:p>
    <w:p w:rsidR="008E5EB1" w:rsidRPr="0074071C" w:rsidRDefault="008E5EB1" w:rsidP="008E5EB1">
      <w:pPr>
        <w:spacing w:after="0" w:line="240" w:lineRule="auto"/>
        <w:ind w:firstLine="709"/>
        <w:jc w:val="both"/>
        <w:rPr>
          <w:rFonts w:ascii="Arial" w:eastAsia="Times New Roman" w:hAnsi="Arial" w:cs="Arial"/>
          <w:sz w:val="24"/>
          <w:szCs w:val="24"/>
        </w:rPr>
      </w:pPr>
    </w:p>
    <w:p w:rsidR="008E5EB1" w:rsidRDefault="008E5EB1" w:rsidP="008E5EB1">
      <w:pPr>
        <w:spacing w:after="0" w:line="240" w:lineRule="auto"/>
        <w:ind w:firstLine="709"/>
        <w:jc w:val="both"/>
        <w:rPr>
          <w:rFonts w:ascii="Arial" w:eastAsia="Times New Roman" w:hAnsi="Arial" w:cs="Arial"/>
          <w:sz w:val="24"/>
          <w:szCs w:val="24"/>
        </w:rPr>
      </w:pPr>
      <w:bookmarkStart w:id="1" w:name="sub_1"/>
      <w:r w:rsidRPr="0074071C">
        <w:rPr>
          <w:rFonts w:ascii="Arial" w:eastAsia="Times New Roman" w:hAnsi="Arial" w:cs="Arial"/>
          <w:sz w:val="24"/>
          <w:szCs w:val="24"/>
        </w:rPr>
        <w:t>1.</w:t>
      </w:r>
      <w:r w:rsidRPr="00651E09">
        <w:rPr>
          <w:rFonts w:ascii="Arial" w:eastAsia="Times New Roman" w:hAnsi="Arial" w:cs="Arial"/>
          <w:sz w:val="24"/>
          <w:szCs w:val="24"/>
        </w:rPr>
        <w:t>Внести</w:t>
      </w:r>
      <w:r>
        <w:rPr>
          <w:rFonts w:ascii="Arial" w:eastAsia="Times New Roman" w:hAnsi="Arial" w:cs="Arial"/>
          <w:sz w:val="24"/>
          <w:szCs w:val="24"/>
        </w:rPr>
        <w:t xml:space="preserve"> изменения в постановление №77 от 22.08.2016</w:t>
      </w:r>
      <w:r w:rsidRPr="00651E09">
        <w:rPr>
          <w:rFonts w:ascii="Arial" w:eastAsia="Times New Roman" w:hAnsi="Arial" w:cs="Arial"/>
          <w:sz w:val="24"/>
          <w:szCs w:val="24"/>
        </w:rPr>
        <w:t xml:space="preserve">г. «Об утверждении административного регламента предоставления муниципальной услуги </w:t>
      </w:r>
      <w:r w:rsidRPr="00886277">
        <w:rPr>
          <w:rFonts w:ascii="Arial" w:eastAsia="Times New Roman" w:hAnsi="Arial" w:cs="Arial"/>
          <w:bCs/>
          <w:kern w:val="2"/>
          <w:sz w:val="24"/>
          <w:szCs w:val="24"/>
        </w:rPr>
        <w:t>«</w:t>
      </w:r>
      <w:r w:rsidRPr="0074071C">
        <w:rPr>
          <w:rFonts w:ascii="Arial" w:eastAsia="Times New Roman" w:hAnsi="Arial" w:cs="Arial"/>
          <w:bCs/>
          <w:kern w:val="2"/>
          <w:sz w:val="24"/>
          <w:szCs w:val="24"/>
        </w:rPr>
        <w:t xml:space="preserve">Предоставление земельных участков, находящихся в муниципальной </w:t>
      </w:r>
      <w:r w:rsidRPr="008E5EB1">
        <w:rPr>
          <w:rFonts w:ascii="Arial" w:eastAsia="Times New Roman" w:hAnsi="Arial" w:cs="Arial"/>
          <w:bCs/>
          <w:kern w:val="2"/>
          <w:sz w:val="24"/>
          <w:szCs w:val="24"/>
        </w:rPr>
        <w:t>собственности муниципального образования</w:t>
      </w:r>
      <w:r w:rsidRPr="008E5EB1">
        <w:rPr>
          <w:rFonts w:ascii="Arial" w:eastAsia="Times New Roman" w:hAnsi="Arial" w:cs="Arial"/>
          <w:kern w:val="2"/>
          <w:sz w:val="24"/>
          <w:szCs w:val="24"/>
        </w:rPr>
        <w:t>«Ахинское»,</w:t>
      </w:r>
      <w:r w:rsidRPr="008E5EB1">
        <w:rPr>
          <w:rFonts w:ascii="Arial" w:eastAsia="Times New Roman" w:hAnsi="Arial" w:cs="Arial"/>
          <w:bCs/>
          <w:kern w:val="2"/>
          <w:sz w:val="24"/>
          <w:szCs w:val="24"/>
        </w:rPr>
        <w:t xml:space="preserve"> в собственность бесплатно</w:t>
      </w:r>
      <w:r w:rsidRPr="008E5EB1">
        <w:rPr>
          <w:rFonts w:ascii="Arial" w:eastAsia="Times New Roman" w:hAnsi="Arial" w:cs="Arial"/>
          <w:sz w:val="24"/>
          <w:szCs w:val="24"/>
        </w:rPr>
        <w:t>»</w:t>
      </w:r>
      <w:r w:rsidR="0048667E">
        <w:rPr>
          <w:rFonts w:ascii="Arial" w:eastAsia="Times New Roman" w:hAnsi="Arial" w:cs="Arial"/>
          <w:sz w:val="24"/>
          <w:szCs w:val="24"/>
        </w:rPr>
        <w:t xml:space="preserve"> (далее – Постановление, Регламент)</w:t>
      </w:r>
      <w:r w:rsidRPr="008E5EB1">
        <w:rPr>
          <w:rFonts w:ascii="Arial" w:eastAsia="Times New Roman" w:hAnsi="Arial" w:cs="Arial"/>
          <w:sz w:val="24"/>
          <w:szCs w:val="24"/>
        </w:rPr>
        <w:t>:</w:t>
      </w:r>
    </w:p>
    <w:p w:rsidR="008E5EB1" w:rsidRPr="0048667E" w:rsidRDefault="008E5EB1" w:rsidP="00AF1FE5">
      <w:pPr>
        <w:pStyle w:val="a5"/>
        <w:numPr>
          <w:ilvl w:val="1"/>
          <w:numId w:val="2"/>
        </w:numPr>
        <w:spacing w:after="0" w:line="240" w:lineRule="auto"/>
        <w:ind w:left="0" w:firstLine="720"/>
        <w:jc w:val="both"/>
        <w:rPr>
          <w:rFonts w:ascii="Arial" w:eastAsia="Times New Roman" w:hAnsi="Arial" w:cs="Arial"/>
          <w:sz w:val="24"/>
          <w:szCs w:val="24"/>
        </w:rPr>
      </w:pPr>
      <w:r w:rsidRPr="008E5EB1">
        <w:rPr>
          <w:rFonts w:ascii="Arial" w:hAnsi="Arial" w:cs="Arial"/>
          <w:sz w:val="24"/>
          <w:szCs w:val="28"/>
        </w:rPr>
        <w:t>В преамбуле Постановления после слов «постановлением администрации муниципального образования» и «Устава муниципального образования» дополнить словом «Ахинское».</w:t>
      </w:r>
    </w:p>
    <w:p w:rsidR="0048667E" w:rsidRPr="0048667E" w:rsidRDefault="0048667E" w:rsidP="00AF1FE5">
      <w:pPr>
        <w:pStyle w:val="a5"/>
        <w:numPr>
          <w:ilvl w:val="1"/>
          <w:numId w:val="2"/>
        </w:numPr>
        <w:spacing w:after="0" w:line="240" w:lineRule="auto"/>
        <w:ind w:left="0" w:firstLine="720"/>
        <w:jc w:val="both"/>
        <w:rPr>
          <w:rFonts w:ascii="Arial" w:eastAsia="Times New Roman" w:hAnsi="Arial" w:cs="Arial"/>
          <w:sz w:val="24"/>
          <w:szCs w:val="24"/>
        </w:rPr>
      </w:pPr>
      <w:r>
        <w:rPr>
          <w:rFonts w:ascii="Arial" w:hAnsi="Arial" w:cs="Arial"/>
          <w:sz w:val="24"/>
          <w:szCs w:val="28"/>
        </w:rPr>
        <w:t>В Постановлении слова «Глава Г.Д.Багаева» заменить словами «Глава МО «Ахинское» Г.Д. Багаева».</w:t>
      </w:r>
    </w:p>
    <w:p w:rsidR="0048667E" w:rsidRDefault="0048667E" w:rsidP="00AF1FE5">
      <w:pPr>
        <w:pStyle w:val="a5"/>
        <w:numPr>
          <w:ilvl w:val="1"/>
          <w:numId w:val="2"/>
        </w:numPr>
        <w:spacing w:after="0" w:line="240" w:lineRule="auto"/>
        <w:ind w:left="0" w:firstLine="720"/>
        <w:jc w:val="both"/>
        <w:rPr>
          <w:rFonts w:ascii="Arial" w:eastAsia="Times New Roman" w:hAnsi="Arial" w:cs="Arial"/>
          <w:sz w:val="24"/>
          <w:szCs w:val="24"/>
        </w:rPr>
      </w:pPr>
      <w:r>
        <w:rPr>
          <w:rFonts w:ascii="Arial" w:eastAsia="Times New Roman" w:hAnsi="Arial" w:cs="Arial"/>
          <w:sz w:val="24"/>
          <w:szCs w:val="24"/>
        </w:rPr>
        <w:t>В Приложении к Постановлению слова «от 29.08.2016г. №77» заменить словами «МО «Ахинское» от 22.08.2016г.№77».</w:t>
      </w:r>
    </w:p>
    <w:p w:rsidR="006632C3" w:rsidRDefault="0073272F" w:rsidP="00AF1FE5">
      <w:pPr>
        <w:pStyle w:val="a5"/>
        <w:numPr>
          <w:ilvl w:val="1"/>
          <w:numId w:val="2"/>
        </w:numPr>
        <w:spacing w:after="0" w:line="240" w:lineRule="auto"/>
        <w:ind w:left="0" w:firstLine="720"/>
        <w:jc w:val="both"/>
        <w:rPr>
          <w:rFonts w:ascii="Arial" w:eastAsia="Times New Roman" w:hAnsi="Arial" w:cs="Arial"/>
          <w:sz w:val="24"/>
          <w:szCs w:val="24"/>
        </w:rPr>
      </w:pPr>
      <w:r>
        <w:rPr>
          <w:rFonts w:ascii="Arial" w:eastAsia="Times New Roman" w:hAnsi="Arial" w:cs="Arial"/>
          <w:sz w:val="24"/>
          <w:szCs w:val="24"/>
        </w:rPr>
        <w:t>Пункт</w:t>
      </w:r>
      <w:r w:rsidR="0010053F" w:rsidRPr="000D0AA7">
        <w:rPr>
          <w:rFonts w:ascii="Arial" w:eastAsia="Times New Roman" w:hAnsi="Arial" w:cs="Arial"/>
          <w:sz w:val="24"/>
          <w:szCs w:val="24"/>
        </w:rPr>
        <w:t xml:space="preserve"> 4 Регламента изложить в следующей редакции: </w:t>
      </w:r>
    </w:p>
    <w:p w:rsidR="006632C3" w:rsidRPr="006632C3" w:rsidRDefault="006632C3" w:rsidP="006632C3">
      <w:pPr>
        <w:spacing w:after="0" w:line="240" w:lineRule="auto"/>
        <w:ind w:firstLine="709"/>
        <w:jc w:val="both"/>
        <w:rPr>
          <w:rFonts w:ascii="Arial" w:hAnsi="Arial" w:cs="Arial"/>
          <w:sz w:val="24"/>
          <w:szCs w:val="24"/>
        </w:rPr>
      </w:pPr>
      <w:r w:rsidRPr="006632C3">
        <w:rPr>
          <w:rFonts w:ascii="Arial" w:eastAsia="Times New Roman" w:hAnsi="Arial" w:cs="Arial"/>
          <w:sz w:val="24"/>
          <w:szCs w:val="24"/>
        </w:rPr>
        <w:t xml:space="preserve">«4. </w:t>
      </w:r>
      <w:r w:rsidR="0073272F" w:rsidRPr="006632C3">
        <w:rPr>
          <w:rFonts w:ascii="Arial" w:hAnsi="Arial" w:cs="Arial"/>
          <w:sz w:val="24"/>
          <w:szCs w:val="24"/>
        </w:rPr>
        <w:t>Правом на получение земельных участков в собственность бесплатно обладают следующие заявители:</w:t>
      </w:r>
    </w:p>
    <w:p w:rsidR="0073272F" w:rsidRPr="006632C3" w:rsidRDefault="0073272F" w:rsidP="006632C3">
      <w:pPr>
        <w:spacing w:after="0" w:line="240" w:lineRule="auto"/>
        <w:ind w:firstLine="709"/>
        <w:jc w:val="both"/>
        <w:rPr>
          <w:rFonts w:ascii="Arial" w:hAnsi="Arial" w:cs="Arial"/>
          <w:sz w:val="24"/>
          <w:szCs w:val="24"/>
        </w:rPr>
      </w:pPr>
      <w:r w:rsidRPr="006632C3">
        <w:rPr>
          <w:rFonts w:ascii="Arial" w:hAnsi="Arial" w:cs="Arial"/>
          <w:sz w:val="24"/>
          <w:szCs w:val="24"/>
        </w:rPr>
        <w:t>1)лицо, с которым заключен договор о развитии застроенной территории, в отношении земельного участка, образованного в границах застроенной территории;</w:t>
      </w:r>
    </w:p>
    <w:p w:rsidR="0073272F" w:rsidRPr="006632C3" w:rsidRDefault="0073272F" w:rsidP="006632C3">
      <w:pPr>
        <w:spacing w:after="0" w:line="240" w:lineRule="auto"/>
        <w:ind w:firstLine="709"/>
        <w:jc w:val="both"/>
        <w:rPr>
          <w:rFonts w:ascii="Arial" w:hAnsi="Arial" w:cs="Arial"/>
          <w:sz w:val="24"/>
          <w:szCs w:val="24"/>
        </w:rPr>
      </w:pPr>
      <w:r w:rsidRPr="006632C3">
        <w:rPr>
          <w:rFonts w:ascii="Arial" w:hAnsi="Arial" w:cs="Arial"/>
          <w:sz w:val="24"/>
          <w:szCs w:val="24"/>
        </w:rPr>
        <w:lastRenderedPageBreak/>
        <w:t>2) религиозная организация, имеющая в собственности здания или сооружения религиозного или благотворительного назначения, расположенные на земельном участке;</w:t>
      </w:r>
    </w:p>
    <w:p w:rsidR="0073272F" w:rsidRPr="006632C3" w:rsidRDefault="0073272F" w:rsidP="006632C3">
      <w:pPr>
        <w:spacing w:after="0" w:line="240" w:lineRule="auto"/>
        <w:ind w:firstLine="709"/>
        <w:jc w:val="both"/>
        <w:rPr>
          <w:rFonts w:ascii="Arial" w:hAnsi="Arial" w:cs="Arial"/>
          <w:sz w:val="24"/>
          <w:szCs w:val="24"/>
        </w:rPr>
      </w:pPr>
      <w:r w:rsidRPr="006632C3">
        <w:rPr>
          <w:rFonts w:ascii="Arial" w:hAnsi="Arial" w:cs="Arial"/>
          <w:sz w:val="24"/>
          <w:szCs w:val="24"/>
        </w:rPr>
        <w:t>3) лицо, являющееся собственником земельного участка, расположенного в границах  территории ведения гражданами садоводства или огородничества для собственных нужд, в отношении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такой территории,   в общую долевую собственность;</w:t>
      </w:r>
    </w:p>
    <w:p w:rsidR="0073272F" w:rsidRPr="006632C3" w:rsidRDefault="0073272F" w:rsidP="006632C3">
      <w:pPr>
        <w:spacing w:after="0" w:line="240" w:lineRule="auto"/>
        <w:ind w:firstLine="709"/>
        <w:jc w:val="both"/>
        <w:rPr>
          <w:rFonts w:ascii="Arial" w:hAnsi="Arial" w:cs="Arial"/>
          <w:sz w:val="24"/>
          <w:szCs w:val="24"/>
        </w:rPr>
      </w:pPr>
      <w:r w:rsidRPr="006632C3">
        <w:rPr>
          <w:rFonts w:ascii="Arial" w:hAnsi="Arial" w:cs="Arial"/>
          <w:sz w:val="24"/>
          <w:szCs w:val="24"/>
        </w:rPr>
        <w:t>4) 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по истечении 5 лет со дня предоставления ему такого земельного участка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73272F" w:rsidRPr="006632C3" w:rsidRDefault="0073272F" w:rsidP="006632C3">
      <w:pPr>
        <w:spacing w:after="0" w:line="240" w:lineRule="auto"/>
        <w:ind w:firstLine="709"/>
        <w:jc w:val="both"/>
        <w:rPr>
          <w:rFonts w:ascii="Arial" w:hAnsi="Arial" w:cs="Arial"/>
          <w:sz w:val="24"/>
          <w:szCs w:val="24"/>
        </w:rPr>
      </w:pPr>
      <w:r w:rsidRPr="006632C3">
        <w:rPr>
          <w:rFonts w:ascii="Arial" w:hAnsi="Arial" w:cs="Arial"/>
          <w:sz w:val="24"/>
          <w:szCs w:val="24"/>
        </w:rPr>
        <w:t>5) гражданин, которому земельный участок предоставлен в безвозмездное пользование на срок не более чем шесть лет для индивидуального жилищного строительства или ведения личного подсобного хозяйства в муниципальных образованиях, определенных законом Иркутской области, по истечении 5 лет со дня предоставления ему такого земельного участка при условии, что этот гражданин использовал такой земельный участок в указанный период в соответствии с установленным разрешенным использованием, работал по основному месту работы в таких муниципальных образованиях по специальностям, установленным законом Иркутской области;</w:t>
      </w:r>
    </w:p>
    <w:p w:rsidR="0073272F" w:rsidRPr="006632C3" w:rsidRDefault="0073272F" w:rsidP="006632C3">
      <w:pPr>
        <w:spacing w:after="0" w:line="240" w:lineRule="auto"/>
        <w:ind w:firstLine="709"/>
        <w:jc w:val="both"/>
        <w:rPr>
          <w:rFonts w:ascii="Arial" w:hAnsi="Arial" w:cs="Arial"/>
          <w:sz w:val="24"/>
          <w:szCs w:val="24"/>
        </w:rPr>
      </w:pPr>
      <w:r w:rsidRPr="006632C3">
        <w:rPr>
          <w:rFonts w:ascii="Arial" w:hAnsi="Arial" w:cs="Arial"/>
          <w:sz w:val="24"/>
          <w:szCs w:val="24"/>
        </w:rPr>
        <w:t>6)</w:t>
      </w:r>
      <w:r w:rsidRPr="006632C3">
        <w:rPr>
          <w:rFonts w:ascii="Arial" w:hAnsi="Arial" w:cs="Arial"/>
          <w:sz w:val="24"/>
          <w:szCs w:val="24"/>
          <w:lang w:val="en-US"/>
        </w:rPr>
        <w:t> </w:t>
      </w:r>
      <w:r w:rsidRPr="006632C3">
        <w:rPr>
          <w:rFonts w:ascii="Arial" w:hAnsi="Arial" w:cs="Arial"/>
          <w:sz w:val="24"/>
          <w:szCs w:val="24"/>
        </w:rPr>
        <w:t>граждане, являющиеся многодетной семьей, состоящей из родителей (усыновителей, опекунов или попечителей) или единственного родителя (усыновителя, опекуна или попечителя), трех и более детей, в том числе детей, находящихся под опекой или попечительством, не достигших возраста 18 лет на дату подачи заявления о постановке на земельный учет (далее – многодетная семья), отвечающей в совокупности следующим условиям:</w:t>
      </w:r>
    </w:p>
    <w:p w:rsidR="0073272F" w:rsidRPr="006632C3" w:rsidRDefault="0073272F" w:rsidP="006632C3">
      <w:pPr>
        <w:spacing w:after="0" w:line="240" w:lineRule="auto"/>
        <w:ind w:firstLine="709"/>
        <w:jc w:val="both"/>
        <w:rPr>
          <w:rFonts w:ascii="Arial" w:hAnsi="Arial" w:cs="Arial"/>
          <w:sz w:val="24"/>
          <w:szCs w:val="24"/>
        </w:rPr>
      </w:pPr>
      <w:r w:rsidRPr="006632C3">
        <w:rPr>
          <w:rFonts w:ascii="Arial" w:hAnsi="Arial" w:cs="Arial"/>
          <w:sz w:val="24"/>
          <w:szCs w:val="24"/>
        </w:rPr>
        <w:t>а) один из членов многодетной семьи постоянно проживает в поселенииили в поселении, находящемся в центральной экологической зоне Байкальской природной территории;</w:t>
      </w:r>
    </w:p>
    <w:p w:rsidR="0073272F" w:rsidRPr="006632C3" w:rsidRDefault="0073272F" w:rsidP="006632C3">
      <w:pPr>
        <w:autoSpaceDE w:val="0"/>
        <w:autoSpaceDN w:val="0"/>
        <w:adjustRightInd w:val="0"/>
        <w:spacing w:after="0" w:line="240" w:lineRule="auto"/>
        <w:ind w:firstLine="709"/>
        <w:jc w:val="both"/>
        <w:rPr>
          <w:rFonts w:ascii="Arial" w:hAnsi="Arial" w:cs="Arial"/>
          <w:sz w:val="24"/>
          <w:szCs w:val="24"/>
        </w:rPr>
      </w:pPr>
      <w:r w:rsidRPr="006632C3">
        <w:rPr>
          <w:rFonts w:ascii="Arial" w:hAnsi="Arial" w:cs="Arial"/>
          <w:sz w:val="24"/>
          <w:szCs w:val="24"/>
        </w:rPr>
        <w:t>б) членам многодетной семьи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w:t>
      </w:r>
      <w:r w:rsidR="006632C3">
        <w:rPr>
          <w:rFonts w:ascii="Arial" w:hAnsi="Arial" w:cs="Arial"/>
          <w:sz w:val="24"/>
          <w:szCs w:val="24"/>
        </w:rPr>
        <w:t>ом от 15 апреля 1998 года №</w:t>
      </w:r>
      <w:r w:rsidRPr="006632C3">
        <w:rPr>
          <w:rFonts w:ascii="Arial" w:hAnsi="Arial" w:cs="Arial"/>
          <w:sz w:val="24"/>
          <w:szCs w:val="24"/>
        </w:rPr>
        <w:t>66-ФЗ «О садоводческих, огороднических и дачных некоммерческих объединениях граждан», Федеральным законом от 25 октября 2001 года № 137-ФЗ «О введении в действие Земельного кодекса Российской Федерации»;</w:t>
      </w:r>
    </w:p>
    <w:p w:rsidR="0073272F" w:rsidRPr="006632C3" w:rsidRDefault="0073272F" w:rsidP="006632C3">
      <w:pPr>
        <w:autoSpaceDE w:val="0"/>
        <w:autoSpaceDN w:val="0"/>
        <w:adjustRightInd w:val="0"/>
        <w:spacing w:after="0" w:line="240" w:lineRule="auto"/>
        <w:ind w:firstLine="709"/>
        <w:jc w:val="both"/>
        <w:rPr>
          <w:rFonts w:ascii="Arial" w:hAnsi="Arial" w:cs="Arial"/>
          <w:sz w:val="24"/>
          <w:szCs w:val="24"/>
        </w:rPr>
      </w:pPr>
      <w:r w:rsidRPr="006632C3">
        <w:rPr>
          <w:rFonts w:ascii="Arial" w:hAnsi="Arial" w:cs="Arial"/>
          <w:sz w:val="24"/>
          <w:szCs w:val="24"/>
        </w:rPr>
        <w:t>в) члены многодетной семьи постоянно проживают в Иркутской области;</w:t>
      </w:r>
    </w:p>
    <w:p w:rsidR="0073272F" w:rsidRPr="006632C3" w:rsidRDefault="0073272F" w:rsidP="006632C3">
      <w:pPr>
        <w:spacing w:after="0" w:line="240" w:lineRule="auto"/>
        <w:ind w:firstLine="709"/>
        <w:jc w:val="both"/>
        <w:rPr>
          <w:rFonts w:ascii="Arial" w:hAnsi="Arial" w:cs="Arial"/>
          <w:sz w:val="24"/>
          <w:szCs w:val="24"/>
        </w:rPr>
      </w:pPr>
      <w:r w:rsidRPr="006632C3">
        <w:rPr>
          <w:rFonts w:ascii="Arial" w:hAnsi="Arial" w:cs="Arial"/>
          <w:sz w:val="24"/>
          <w:szCs w:val="24"/>
        </w:rPr>
        <w:t>7) граждане и (или) некоммерческие организации, созданные гражданами, в случаях, предусмотренных федеральными законами;</w:t>
      </w:r>
    </w:p>
    <w:p w:rsidR="0073272F" w:rsidRPr="006632C3" w:rsidRDefault="0073272F" w:rsidP="006632C3">
      <w:pPr>
        <w:spacing w:after="0" w:line="240" w:lineRule="auto"/>
        <w:ind w:firstLine="709"/>
        <w:jc w:val="both"/>
        <w:rPr>
          <w:rFonts w:ascii="Arial" w:hAnsi="Arial" w:cs="Arial"/>
          <w:sz w:val="24"/>
          <w:szCs w:val="24"/>
        </w:rPr>
      </w:pPr>
      <w:r w:rsidRPr="006632C3">
        <w:rPr>
          <w:rFonts w:ascii="Arial" w:hAnsi="Arial" w:cs="Arial"/>
          <w:sz w:val="24"/>
          <w:szCs w:val="24"/>
        </w:rPr>
        <w:t xml:space="preserve">8) граждане, являющиеся арендаторами земельных участков (из фонда перераспределения земель) и использующие их для осуществления крестьянским (фермерским) хозяйством его деятельности, арендуемый которыми земельный участок находится в их временном владении и (или) временном пользовании непрерывно в течение пяти и более лет в соответствии с договором аренды этого земельного участка и которыми на дату подачи заявления о предоставлении земельного участка в собственность бесплатно арендная плата уплачена в </w:t>
      </w:r>
      <w:r w:rsidRPr="006632C3">
        <w:rPr>
          <w:rFonts w:ascii="Arial" w:hAnsi="Arial" w:cs="Arial"/>
          <w:sz w:val="24"/>
          <w:szCs w:val="24"/>
        </w:rPr>
        <w:lastRenderedPageBreak/>
        <w:t>полном объеме в добровольном порядке, а также которыми при нарушении сроков уплаты арендной платы арендатором уплачена неустойка, предусмотренная законодательством и договором аренды, в полном объеме в добровольном порядке;</w:t>
      </w:r>
    </w:p>
    <w:p w:rsidR="0073272F" w:rsidRPr="006632C3" w:rsidRDefault="0073272F" w:rsidP="006632C3">
      <w:pPr>
        <w:spacing w:after="0" w:line="240" w:lineRule="auto"/>
        <w:ind w:firstLine="709"/>
        <w:jc w:val="both"/>
        <w:rPr>
          <w:rFonts w:ascii="Arial" w:hAnsi="Arial" w:cs="Arial"/>
          <w:sz w:val="24"/>
          <w:szCs w:val="24"/>
        </w:rPr>
      </w:pPr>
      <w:r w:rsidRPr="006632C3">
        <w:rPr>
          <w:rFonts w:ascii="Arial" w:hAnsi="Arial" w:cs="Arial"/>
          <w:sz w:val="24"/>
          <w:szCs w:val="24"/>
        </w:rPr>
        <w:t>9) граждане, которым не предоставлялись в собственность бесплатно земельные участки, находящиеся в государственной или муниципальной собственности, постоянно проживающие в поселенииили в поселении, находящемся в центральной экологической зоне Байкальской природной территории, в установленном порядке состоящие на учете в качестве нуждающихся в жилых помещениях, предоставляемых по договорам социального найма, и относящимся к следующим категориям:</w:t>
      </w:r>
    </w:p>
    <w:p w:rsidR="0073272F" w:rsidRPr="006632C3" w:rsidRDefault="0073272F" w:rsidP="006632C3">
      <w:pPr>
        <w:pStyle w:val="a5"/>
        <w:autoSpaceDE w:val="0"/>
        <w:autoSpaceDN w:val="0"/>
        <w:adjustRightInd w:val="0"/>
        <w:spacing w:after="0" w:line="240" w:lineRule="auto"/>
        <w:ind w:left="0" w:firstLine="709"/>
        <w:jc w:val="both"/>
        <w:rPr>
          <w:rFonts w:ascii="Arial" w:hAnsi="Arial" w:cs="Arial"/>
          <w:sz w:val="24"/>
          <w:szCs w:val="24"/>
        </w:rPr>
      </w:pPr>
      <w:r w:rsidRPr="006632C3">
        <w:rPr>
          <w:rFonts w:ascii="Arial" w:hAnsi="Arial" w:cs="Arial"/>
          <w:sz w:val="24"/>
          <w:szCs w:val="24"/>
        </w:rPr>
        <w:t>а) ветераны Великой Отечественной войны;</w:t>
      </w:r>
    </w:p>
    <w:p w:rsidR="00040DDC" w:rsidRDefault="0073272F" w:rsidP="00040DDC">
      <w:pPr>
        <w:pStyle w:val="a5"/>
        <w:autoSpaceDE w:val="0"/>
        <w:autoSpaceDN w:val="0"/>
        <w:adjustRightInd w:val="0"/>
        <w:spacing w:after="0" w:line="240" w:lineRule="auto"/>
        <w:ind w:left="0" w:firstLine="709"/>
        <w:jc w:val="both"/>
        <w:rPr>
          <w:rFonts w:ascii="Arial" w:hAnsi="Arial" w:cs="Arial"/>
          <w:sz w:val="24"/>
          <w:szCs w:val="24"/>
        </w:rPr>
      </w:pPr>
      <w:r w:rsidRPr="006632C3">
        <w:rPr>
          <w:rFonts w:ascii="Arial" w:hAnsi="Arial" w:cs="Arial"/>
          <w:sz w:val="24"/>
          <w:szCs w:val="24"/>
        </w:rPr>
        <w:t>б) ветераны боевых действий на территории СССР, на территории Российской Федерации и на территориях других государств;</w:t>
      </w:r>
    </w:p>
    <w:p w:rsidR="00040DDC" w:rsidRPr="00A053A5" w:rsidRDefault="0073272F" w:rsidP="00040DDC">
      <w:pPr>
        <w:pStyle w:val="a5"/>
        <w:autoSpaceDE w:val="0"/>
        <w:autoSpaceDN w:val="0"/>
        <w:adjustRightInd w:val="0"/>
        <w:spacing w:after="0" w:line="240" w:lineRule="auto"/>
        <w:ind w:left="0" w:firstLine="709"/>
        <w:jc w:val="both"/>
        <w:rPr>
          <w:rFonts w:ascii="Arial" w:hAnsi="Arial" w:cs="Arial"/>
          <w:sz w:val="24"/>
          <w:szCs w:val="24"/>
        </w:rPr>
      </w:pPr>
      <w:r w:rsidRPr="00A053A5">
        <w:rPr>
          <w:rFonts w:ascii="Arial" w:hAnsi="Arial" w:cs="Arial"/>
          <w:sz w:val="24"/>
          <w:szCs w:val="24"/>
        </w:rPr>
        <w:t>в) лица, признанные реабилитированными в соответствии с Законом Российской Феде</w:t>
      </w:r>
      <w:r w:rsidR="00040DDC" w:rsidRPr="00A053A5">
        <w:rPr>
          <w:rFonts w:ascii="Arial" w:hAnsi="Arial" w:cs="Arial"/>
          <w:sz w:val="24"/>
          <w:szCs w:val="24"/>
        </w:rPr>
        <w:t>рации от 18 октября 1991 года №</w:t>
      </w:r>
      <w:r w:rsidRPr="00A053A5">
        <w:rPr>
          <w:rFonts w:ascii="Arial" w:hAnsi="Arial" w:cs="Arial"/>
          <w:sz w:val="24"/>
          <w:szCs w:val="24"/>
        </w:rPr>
        <w:t>1761-1 «О реабилитации жертв политических репрессий»;</w:t>
      </w:r>
    </w:p>
    <w:p w:rsidR="00040DDC" w:rsidRPr="00A053A5" w:rsidRDefault="0073272F" w:rsidP="00040DDC">
      <w:pPr>
        <w:pStyle w:val="a5"/>
        <w:autoSpaceDE w:val="0"/>
        <w:autoSpaceDN w:val="0"/>
        <w:adjustRightInd w:val="0"/>
        <w:spacing w:after="0" w:line="240" w:lineRule="auto"/>
        <w:ind w:left="0" w:firstLine="709"/>
        <w:jc w:val="both"/>
        <w:rPr>
          <w:rFonts w:ascii="Arial" w:hAnsi="Arial" w:cs="Arial"/>
          <w:sz w:val="24"/>
          <w:szCs w:val="24"/>
        </w:rPr>
      </w:pPr>
      <w:r w:rsidRPr="00A053A5">
        <w:rPr>
          <w:rFonts w:ascii="Arial" w:hAnsi="Arial" w:cs="Arial"/>
          <w:sz w:val="24"/>
          <w:szCs w:val="24"/>
        </w:rPr>
        <w:t>г)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трех лет;</w:t>
      </w:r>
    </w:p>
    <w:p w:rsidR="00040DDC" w:rsidRPr="00A053A5" w:rsidRDefault="0073272F" w:rsidP="00040DDC">
      <w:pPr>
        <w:pStyle w:val="a5"/>
        <w:autoSpaceDE w:val="0"/>
        <w:autoSpaceDN w:val="0"/>
        <w:adjustRightInd w:val="0"/>
        <w:spacing w:after="0" w:line="240" w:lineRule="auto"/>
        <w:ind w:left="0" w:firstLine="709"/>
        <w:jc w:val="both"/>
        <w:rPr>
          <w:rFonts w:ascii="Arial" w:hAnsi="Arial" w:cs="Arial"/>
          <w:sz w:val="24"/>
          <w:szCs w:val="24"/>
        </w:rPr>
      </w:pPr>
      <w:r w:rsidRPr="00A053A5">
        <w:rPr>
          <w:rFonts w:ascii="Arial" w:hAnsi="Arial" w:cs="Arial"/>
          <w:sz w:val="24"/>
          <w:szCs w:val="24"/>
        </w:rPr>
        <w:t xml:space="preserve">д) молодой родитель неполной семьи, не достигший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w:t>
      </w:r>
    </w:p>
    <w:p w:rsidR="00040DDC" w:rsidRPr="00A053A5" w:rsidRDefault="0073272F" w:rsidP="00040DDC">
      <w:pPr>
        <w:pStyle w:val="a5"/>
        <w:autoSpaceDE w:val="0"/>
        <w:autoSpaceDN w:val="0"/>
        <w:adjustRightInd w:val="0"/>
        <w:spacing w:after="0" w:line="240" w:lineRule="auto"/>
        <w:ind w:left="0" w:firstLine="709"/>
        <w:jc w:val="both"/>
        <w:rPr>
          <w:rFonts w:ascii="Arial" w:hAnsi="Arial" w:cs="Arial"/>
          <w:sz w:val="24"/>
          <w:szCs w:val="24"/>
        </w:rPr>
      </w:pPr>
      <w:r w:rsidRPr="00A053A5">
        <w:rPr>
          <w:rFonts w:ascii="Arial" w:hAnsi="Arial" w:cs="Arial"/>
          <w:sz w:val="24"/>
          <w:szCs w:val="24"/>
        </w:rPr>
        <w:t xml:space="preserve">10) граждане, которым не предоставлялись в собственность бесплатно земельные участки, находящиеся в государственной или муниципальной собственности, постоянно проживающие на территории </w:t>
      </w:r>
      <w:r w:rsidR="00040DDC" w:rsidRPr="00A053A5">
        <w:rPr>
          <w:rFonts w:ascii="Arial" w:hAnsi="Arial" w:cs="Arial"/>
          <w:sz w:val="24"/>
          <w:szCs w:val="24"/>
        </w:rPr>
        <w:t>поселения</w:t>
      </w:r>
      <w:r w:rsidRPr="00A053A5">
        <w:rPr>
          <w:rFonts w:ascii="Arial" w:hAnsi="Arial" w:cs="Arial"/>
          <w:sz w:val="24"/>
          <w:szCs w:val="24"/>
        </w:rPr>
        <w:t xml:space="preserve"> или в поселении, находящемся в центральной экологической зоне Байкальской природной территории, относящиеся к следующим категориям:</w:t>
      </w:r>
    </w:p>
    <w:p w:rsidR="00A053A5" w:rsidRDefault="0073272F" w:rsidP="00A053A5">
      <w:pPr>
        <w:pStyle w:val="a5"/>
        <w:autoSpaceDE w:val="0"/>
        <w:autoSpaceDN w:val="0"/>
        <w:adjustRightInd w:val="0"/>
        <w:spacing w:after="0" w:line="240" w:lineRule="auto"/>
        <w:ind w:left="0" w:firstLine="709"/>
        <w:jc w:val="both"/>
        <w:rPr>
          <w:rFonts w:ascii="Arial" w:hAnsi="Arial" w:cs="Arial"/>
          <w:sz w:val="24"/>
          <w:szCs w:val="24"/>
        </w:rPr>
      </w:pPr>
      <w:r w:rsidRPr="00A053A5">
        <w:rPr>
          <w:rFonts w:ascii="Arial" w:hAnsi="Arial" w:cs="Arial"/>
          <w:sz w:val="24"/>
          <w:szCs w:val="24"/>
        </w:rPr>
        <w:t xml:space="preserve">а) граждане, постоянно проживающие на территории </w:t>
      </w:r>
      <w:r w:rsidR="00040DDC" w:rsidRPr="00A053A5">
        <w:rPr>
          <w:rFonts w:ascii="Arial" w:eastAsia="Times New Roman" w:hAnsi="Arial" w:cs="Arial"/>
          <w:sz w:val="24"/>
          <w:szCs w:val="24"/>
        </w:rPr>
        <w:t>муниципального образования «Ахинское»</w:t>
      </w:r>
      <w:r w:rsidRPr="00A053A5">
        <w:rPr>
          <w:rFonts w:ascii="Arial" w:hAnsi="Arial" w:cs="Arial"/>
          <w:sz w:val="24"/>
          <w:szCs w:val="24"/>
        </w:rPr>
        <w:t xml:space="preserve">, или граждане, постоянно проживающие в поселении, находящемся в центральной экологической зоне Байкальской природной территории,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имеющие среднее профессиональное или высшее образование, основное место работы которых находится на территории этого </w:t>
      </w:r>
      <w:r w:rsidR="00A053A5" w:rsidRPr="00A053A5">
        <w:rPr>
          <w:rFonts w:ascii="Arial" w:eastAsia="Times New Roman" w:hAnsi="Arial" w:cs="Arial"/>
          <w:sz w:val="24"/>
          <w:szCs w:val="24"/>
        </w:rPr>
        <w:t>муниципального образования «Ахинское»</w:t>
      </w:r>
      <w:r w:rsidR="00A053A5" w:rsidRPr="00A053A5">
        <w:rPr>
          <w:rFonts w:ascii="Arial" w:hAnsi="Arial" w:cs="Arial"/>
          <w:sz w:val="24"/>
          <w:szCs w:val="24"/>
        </w:rPr>
        <w:t xml:space="preserve">, </w:t>
      </w:r>
      <w:r w:rsidRPr="00A053A5">
        <w:rPr>
          <w:rFonts w:ascii="Arial" w:hAnsi="Arial" w:cs="Arial"/>
          <w:sz w:val="24"/>
          <w:szCs w:val="24"/>
        </w:rPr>
        <w:t>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w:t>
      </w:r>
    </w:p>
    <w:p w:rsidR="00A053A5" w:rsidRPr="00A061F3" w:rsidRDefault="0073272F" w:rsidP="00A053A5">
      <w:pPr>
        <w:pStyle w:val="a5"/>
        <w:autoSpaceDE w:val="0"/>
        <w:autoSpaceDN w:val="0"/>
        <w:adjustRightInd w:val="0"/>
        <w:spacing w:after="0" w:line="240" w:lineRule="auto"/>
        <w:ind w:left="0" w:firstLine="709"/>
        <w:jc w:val="both"/>
        <w:rPr>
          <w:rFonts w:ascii="Arial" w:hAnsi="Arial" w:cs="Arial"/>
          <w:sz w:val="24"/>
          <w:szCs w:val="24"/>
        </w:rPr>
      </w:pPr>
      <w:r w:rsidRPr="00A053A5">
        <w:rPr>
          <w:rFonts w:ascii="Arial" w:hAnsi="Arial" w:cs="Arial"/>
          <w:sz w:val="24"/>
          <w:szCs w:val="24"/>
        </w:rPr>
        <w:t xml:space="preserve">б) граждане, постоянно проживающие на территории </w:t>
      </w:r>
      <w:r w:rsidR="00A053A5" w:rsidRPr="00A053A5">
        <w:rPr>
          <w:rFonts w:ascii="Arial" w:eastAsia="Times New Roman" w:hAnsi="Arial" w:cs="Arial"/>
          <w:sz w:val="24"/>
          <w:szCs w:val="24"/>
        </w:rPr>
        <w:t>муниципального образования «Ахинское»</w:t>
      </w:r>
      <w:r w:rsidRPr="00A053A5">
        <w:rPr>
          <w:rFonts w:ascii="Arial" w:hAnsi="Arial" w:cs="Arial"/>
          <w:sz w:val="24"/>
          <w:szCs w:val="24"/>
        </w:rPr>
        <w:t>или граждане, постоянно проживающие в поселении, находящемся в центральной экологической зоне Байкальской природной территории, в течение пяти лет подряд до даты подачи заявления о постановке на земельный учет, основное место работы которых находится на территории этого</w:t>
      </w:r>
      <w:r w:rsidR="00A053A5" w:rsidRPr="003041C7">
        <w:rPr>
          <w:rFonts w:ascii="Arial" w:eastAsia="Times New Roman" w:hAnsi="Arial" w:cs="Arial"/>
          <w:sz w:val="24"/>
          <w:szCs w:val="24"/>
        </w:rPr>
        <w:t xml:space="preserve">муниципального </w:t>
      </w:r>
      <w:r w:rsidR="00A053A5">
        <w:rPr>
          <w:rFonts w:ascii="Arial" w:eastAsia="Times New Roman" w:hAnsi="Arial" w:cs="Arial"/>
          <w:sz w:val="24"/>
          <w:szCs w:val="24"/>
        </w:rPr>
        <w:t>образования «</w:t>
      </w:r>
      <w:r w:rsidR="00A053A5" w:rsidRPr="00A053A5">
        <w:rPr>
          <w:rFonts w:ascii="Arial" w:eastAsia="Times New Roman" w:hAnsi="Arial" w:cs="Arial"/>
          <w:sz w:val="24"/>
          <w:szCs w:val="24"/>
        </w:rPr>
        <w:t>Ахинское»</w:t>
      </w:r>
      <w:r w:rsidRPr="00A053A5">
        <w:rPr>
          <w:rFonts w:ascii="Arial" w:hAnsi="Arial" w:cs="Arial"/>
          <w:sz w:val="24"/>
          <w:szCs w:val="24"/>
        </w:rPr>
        <w:t xml:space="preserve">,в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w:t>
      </w:r>
      <w:r w:rsidRPr="00A053A5">
        <w:rPr>
          <w:rFonts w:ascii="Arial" w:hAnsi="Arial" w:cs="Arial"/>
          <w:sz w:val="24"/>
          <w:szCs w:val="24"/>
        </w:rPr>
        <w:lastRenderedPageBreak/>
        <w:t>деятельность в сфере сельскохозяйственного производства, а также в медици</w:t>
      </w:r>
      <w:r w:rsidRPr="00A061F3">
        <w:rPr>
          <w:rFonts w:ascii="Arial" w:hAnsi="Arial" w:cs="Arial"/>
          <w:sz w:val="24"/>
          <w:szCs w:val="24"/>
        </w:rPr>
        <w:t>нских организациях государственной системы здравоохранения,государственных и муниципальных образовательных организациях, учреждениях культуры;</w:t>
      </w:r>
    </w:p>
    <w:p w:rsidR="00A053A5" w:rsidRPr="00A061F3" w:rsidRDefault="0073272F" w:rsidP="00A053A5">
      <w:pPr>
        <w:pStyle w:val="a5"/>
        <w:autoSpaceDE w:val="0"/>
        <w:autoSpaceDN w:val="0"/>
        <w:adjustRightInd w:val="0"/>
        <w:spacing w:after="0" w:line="240" w:lineRule="auto"/>
        <w:ind w:left="0" w:firstLine="709"/>
        <w:jc w:val="both"/>
        <w:rPr>
          <w:rFonts w:ascii="Arial" w:hAnsi="Arial" w:cs="Arial"/>
          <w:sz w:val="24"/>
          <w:szCs w:val="24"/>
        </w:rPr>
      </w:pPr>
      <w:r w:rsidRPr="00A061F3">
        <w:rPr>
          <w:rFonts w:ascii="Arial" w:hAnsi="Arial" w:cs="Arial"/>
          <w:sz w:val="24"/>
          <w:szCs w:val="24"/>
        </w:rPr>
        <w:t>11) граждане, постоянно проживающие в поселенииили в поселении, находящемся в центральной экологической зоне Байкальской природной территории, награжденные орденом «За заслуги перед Отечеством» I степени и (или) награжденные орденом «За заслуги перед Отечеством» II степени и (или) награжденные орденом «За заслуги перед Отечеством» III степени и (или) награжденные орденом «За заслуги перед Отечеством» IV степени, которым не предоставлялись в собственность бесплатно земельные участки, находящиеся в государственной или муниципальной собственности;</w:t>
      </w:r>
    </w:p>
    <w:p w:rsidR="00A053A5" w:rsidRPr="00A061F3" w:rsidRDefault="0073272F" w:rsidP="00A053A5">
      <w:pPr>
        <w:pStyle w:val="a5"/>
        <w:autoSpaceDE w:val="0"/>
        <w:autoSpaceDN w:val="0"/>
        <w:adjustRightInd w:val="0"/>
        <w:spacing w:after="0" w:line="240" w:lineRule="auto"/>
        <w:ind w:left="0" w:firstLine="709"/>
        <w:jc w:val="both"/>
        <w:rPr>
          <w:rFonts w:ascii="Arial" w:hAnsi="Arial" w:cs="Arial"/>
          <w:sz w:val="24"/>
          <w:szCs w:val="24"/>
        </w:rPr>
      </w:pPr>
      <w:r w:rsidRPr="00A061F3">
        <w:rPr>
          <w:rFonts w:ascii="Arial" w:hAnsi="Arial" w:cs="Arial"/>
          <w:sz w:val="24"/>
          <w:szCs w:val="24"/>
        </w:rPr>
        <w:t xml:space="preserve">12) граждане, постоянно проживающие в населенных пунктах на территории муниципального </w:t>
      </w:r>
      <w:r w:rsidR="00A053A5" w:rsidRPr="00A061F3">
        <w:rPr>
          <w:rFonts w:ascii="Arial" w:eastAsia="Times New Roman" w:hAnsi="Arial" w:cs="Arial"/>
          <w:sz w:val="24"/>
          <w:szCs w:val="24"/>
        </w:rPr>
        <w:t>образования «Ахинское</w:t>
      </w:r>
      <w:r w:rsidR="00A053A5" w:rsidRPr="00A061F3">
        <w:rPr>
          <w:rFonts w:ascii="Arial" w:hAnsi="Arial" w:cs="Arial"/>
          <w:sz w:val="24"/>
          <w:szCs w:val="24"/>
        </w:rPr>
        <w:t xml:space="preserve">», </w:t>
      </w:r>
      <w:r w:rsidRPr="00A061F3">
        <w:rPr>
          <w:rFonts w:ascii="Arial" w:hAnsi="Arial" w:cs="Arial"/>
          <w:sz w:val="24"/>
          <w:szCs w:val="24"/>
        </w:rPr>
        <w:t>отвечающие в совокупности следующим условиям (далее – пострадавшие граждане от пожара):</w:t>
      </w:r>
    </w:p>
    <w:p w:rsidR="002139BA" w:rsidRPr="00A061F3" w:rsidRDefault="0073272F" w:rsidP="002139BA">
      <w:pPr>
        <w:pStyle w:val="a5"/>
        <w:autoSpaceDE w:val="0"/>
        <w:autoSpaceDN w:val="0"/>
        <w:adjustRightInd w:val="0"/>
        <w:spacing w:after="0" w:line="240" w:lineRule="auto"/>
        <w:ind w:left="0" w:firstLine="709"/>
        <w:jc w:val="both"/>
        <w:rPr>
          <w:rFonts w:ascii="Arial" w:hAnsi="Arial" w:cs="Arial"/>
          <w:sz w:val="24"/>
          <w:szCs w:val="24"/>
        </w:rPr>
      </w:pPr>
      <w:r w:rsidRPr="00A061F3">
        <w:rPr>
          <w:rFonts w:ascii="Arial" w:hAnsi="Arial" w:cs="Arial"/>
          <w:sz w:val="24"/>
          <w:szCs w:val="24"/>
        </w:rPr>
        <w:t>а) граждане являются собственниками (сособственниками) жилых помещений или нанимателями (членами семьи нанимателя) жилых помещений, предоставленных по договорам социального найма, расположенных на территории Зиминского районного муниципального образования, муниципального образования Киренский район, муниципального образования «Аларский район», муниципального образования «Заларинский район», муниципального образования «город Черемхово», уничтоженных в результате чрезвычайных ситуаций, вызванных пожаром на территории указанных муниципальных образований в апреле 2017 года (далее – уничтоженные жилые помещения);</w:t>
      </w:r>
    </w:p>
    <w:p w:rsidR="002139BA" w:rsidRPr="00A061F3" w:rsidRDefault="0073272F" w:rsidP="002139BA">
      <w:pPr>
        <w:pStyle w:val="a5"/>
        <w:autoSpaceDE w:val="0"/>
        <w:autoSpaceDN w:val="0"/>
        <w:adjustRightInd w:val="0"/>
        <w:spacing w:after="0" w:line="240" w:lineRule="auto"/>
        <w:ind w:left="0" w:firstLine="709"/>
        <w:jc w:val="both"/>
        <w:rPr>
          <w:rFonts w:ascii="Arial" w:hAnsi="Arial" w:cs="Arial"/>
          <w:sz w:val="24"/>
          <w:szCs w:val="24"/>
        </w:rPr>
      </w:pPr>
      <w:r w:rsidRPr="00A061F3">
        <w:rPr>
          <w:rFonts w:ascii="Arial" w:hAnsi="Arial" w:cs="Arial"/>
          <w:sz w:val="24"/>
          <w:szCs w:val="24"/>
        </w:rPr>
        <w:t>б) граждане являются собственниками (сособственниками) уничтоженного жилого помещения или нанимателями (членами семьи нанимателя) уничтоженного жилого помещения, предоставленного по договорам социального найма, на момент его уничтожения;</w:t>
      </w:r>
    </w:p>
    <w:p w:rsidR="005A1FFD" w:rsidRPr="00A061F3" w:rsidRDefault="0073272F" w:rsidP="005A1FFD">
      <w:pPr>
        <w:pStyle w:val="a5"/>
        <w:autoSpaceDE w:val="0"/>
        <w:autoSpaceDN w:val="0"/>
        <w:adjustRightInd w:val="0"/>
        <w:spacing w:after="0" w:line="240" w:lineRule="auto"/>
        <w:ind w:left="0" w:firstLine="709"/>
        <w:jc w:val="both"/>
        <w:rPr>
          <w:rFonts w:ascii="Arial" w:hAnsi="Arial" w:cs="Arial"/>
          <w:sz w:val="24"/>
          <w:szCs w:val="24"/>
        </w:rPr>
      </w:pPr>
      <w:r w:rsidRPr="00A061F3">
        <w:rPr>
          <w:rFonts w:ascii="Arial" w:hAnsi="Arial" w:cs="Arial"/>
          <w:sz w:val="24"/>
          <w:szCs w:val="24"/>
        </w:rPr>
        <w:t>в) граждане постоянно проживают на территории Зиминского районного муниципального образования, муниципального образования Киренский район, муниципального образования «Аларский район», муниципального образования «Заларинский район», муниципального образования «город Черемхово»;</w:t>
      </w:r>
    </w:p>
    <w:p w:rsidR="005A1FFD" w:rsidRDefault="0073272F" w:rsidP="005A1FFD">
      <w:pPr>
        <w:pStyle w:val="a5"/>
        <w:autoSpaceDE w:val="0"/>
        <w:autoSpaceDN w:val="0"/>
        <w:adjustRightInd w:val="0"/>
        <w:spacing w:after="0" w:line="240" w:lineRule="auto"/>
        <w:ind w:left="0" w:firstLine="709"/>
        <w:jc w:val="both"/>
        <w:rPr>
          <w:rFonts w:ascii="Arial" w:hAnsi="Arial" w:cs="Arial"/>
          <w:sz w:val="24"/>
          <w:szCs w:val="24"/>
        </w:rPr>
      </w:pPr>
      <w:r w:rsidRPr="00A061F3">
        <w:rPr>
          <w:rFonts w:ascii="Arial" w:hAnsi="Arial" w:cs="Arial"/>
          <w:sz w:val="24"/>
          <w:szCs w:val="24"/>
        </w:rPr>
        <w:t>г) гражданам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w:t>
      </w:r>
      <w:r w:rsidRPr="005A1FFD">
        <w:rPr>
          <w:rFonts w:ascii="Arial" w:hAnsi="Arial" w:cs="Arial"/>
          <w:sz w:val="24"/>
          <w:szCs w:val="24"/>
        </w:rPr>
        <w:t xml:space="preserve"> в соответствии с Федеральным </w:t>
      </w:r>
      <w:hyperlink r:id="rId8" w:history="1">
        <w:r w:rsidRPr="005A1FFD">
          <w:rPr>
            <w:rFonts w:ascii="Arial" w:hAnsi="Arial" w:cs="Arial"/>
            <w:sz w:val="24"/>
            <w:szCs w:val="24"/>
          </w:rPr>
          <w:t>законом</w:t>
        </w:r>
      </w:hyperlink>
      <w:r w:rsidRPr="005A1FFD">
        <w:rPr>
          <w:rFonts w:ascii="Arial" w:hAnsi="Arial" w:cs="Arial"/>
          <w:sz w:val="24"/>
          <w:szCs w:val="24"/>
        </w:rPr>
        <w:t xml:space="preserve"> от 15 апреля 1998 года </w:t>
      </w:r>
      <w:r w:rsidR="005A1FFD">
        <w:rPr>
          <w:rFonts w:ascii="Arial" w:hAnsi="Arial" w:cs="Arial"/>
          <w:sz w:val="24"/>
          <w:szCs w:val="24"/>
        </w:rPr>
        <w:t>№</w:t>
      </w:r>
      <w:r w:rsidRPr="005A1FFD">
        <w:rPr>
          <w:rFonts w:ascii="Arial" w:hAnsi="Arial" w:cs="Arial"/>
          <w:sz w:val="24"/>
          <w:szCs w:val="24"/>
        </w:rPr>
        <w:t xml:space="preserve">66-ФЗ «О садоводческих, огороднических и дачных некоммерческих объединениях граждан», Федеральным </w:t>
      </w:r>
      <w:hyperlink r:id="rId9" w:history="1">
        <w:r w:rsidRPr="005A1FFD">
          <w:rPr>
            <w:rFonts w:ascii="Arial" w:hAnsi="Arial" w:cs="Arial"/>
            <w:sz w:val="24"/>
            <w:szCs w:val="24"/>
          </w:rPr>
          <w:t>законом</w:t>
        </w:r>
      </w:hyperlink>
      <w:r w:rsidRPr="005A1FFD">
        <w:rPr>
          <w:rFonts w:ascii="Arial" w:hAnsi="Arial" w:cs="Arial"/>
          <w:sz w:val="24"/>
          <w:szCs w:val="24"/>
        </w:rPr>
        <w:t xml:space="preserve"> от 25 октября 2001 года </w:t>
      </w:r>
      <w:r w:rsidR="005A1FFD">
        <w:rPr>
          <w:rFonts w:ascii="Arial" w:hAnsi="Arial" w:cs="Arial"/>
          <w:sz w:val="24"/>
          <w:szCs w:val="24"/>
        </w:rPr>
        <w:t>№</w:t>
      </w:r>
      <w:r w:rsidRPr="005A1FFD">
        <w:rPr>
          <w:rFonts w:ascii="Arial" w:hAnsi="Arial" w:cs="Arial"/>
          <w:sz w:val="24"/>
          <w:szCs w:val="24"/>
        </w:rPr>
        <w:t>137-ФЗ «О введении в действие Земельного кодекса Российской Федерации»;</w:t>
      </w:r>
    </w:p>
    <w:p w:rsidR="005A1FFD" w:rsidRDefault="0073272F" w:rsidP="005A1FFD">
      <w:pPr>
        <w:pStyle w:val="a5"/>
        <w:autoSpaceDE w:val="0"/>
        <w:autoSpaceDN w:val="0"/>
        <w:adjustRightInd w:val="0"/>
        <w:spacing w:after="0" w:line="240" w:lineRule="auto"/>
        <w:ind w:left="0" w:firstLine="709"/>
        <w:jc w:val="both"/>
        <w:rPr>
          <w:rFonts w:ascii="Arial" w:hAnsi="Arial" w:cs="Arial"/>
          <w:sz w:val="24"/>
          <w:szCs w:val="24"/>
        </w:rPr>
      </w:pPr>
      <w:r w:rsidRPr="005A1FFD">
        <w:rPr>
          <w:rFonts w:ascii="Arial" w:hAnsi="Arial" w:cs="Arial"/>
          <w:sz w:val="24"/>
          <w:szCs w:val="24"/>
        </w:rPr>
        <w:t>д) граждане не являются получателями государственных жилищных сертификатов, предоставленных в связи с лишением жилого помещения в результате чрезвычайной ситуации;</w:t>
      </w:r>
    </w:p>
    <w:p w:rsidR="005A1FFD" w:rsidRPr="00152277" w:rsidRDefault="0073272F" w:rsidP="005A1FFD">
      <w:pPr>
        <w:pStyle w:val="a5"/>
        <w:autoSpaceDE w:val="0"/>
        <w:autoSpaceDN w:val="0"/>
        <w:adjustRightInd w:val="0"/>
        <w:spacing w:after="0" w:line="240" w:lineRule="auto"/>
        <w:ind w:left="0" w:firstLine="709"/>
        <w:jc w:val="both"/>
        <w:rPr>
          <w:rFonts w:ascii="Arial" w:hAnsi="Arial" w:cs="Arial"/>
          <w:sz w:val="24"/>
          <w:szCs w:val="24"/>
        </w:rPr>
      </w:pPr>
      <w:r w:rsidRPr="005A1FFD">
        <w:rPr>
          <w:rFonts w:ascii="Arial" w:hAnsi="Arial" w:cs="Arial"/>
          <w:sz w:val="24"/>
          <w:szCs w:val="24"/>
        </w:rPr>
        <w:t xml:space="preserve">е) гражданам с момента вступления в силу </w:t>
      </w:r>
      <w:hyperlink r:id="rId10" w:history="1">
        <w:r w:rsidRPr="005A1FFD">
          <w:rPr>
            <w:rFonts w:ascii="Arial" w:hAnsi="Arial" w:cs="Arial"/>
            <w:sz w:val="24"/>
            <w:szCs w:val="24"/>
          </w:rPr>
          <w:t>указа</w:t>
        </w:r>
      </w:hyperlink>
      <w:r w:rsidRPr="005A1FFD">
        <w:rPr>
          <w:rFonts w:ascii="Arial" w:hAnsi="Arial" w:cs="Arial"/>
          <w:sz w:val="24"/>
          <w:szCs w:val="24"/>
        </w:rPr>
        <w:t xml:space="preserve"> Губернатора Иркутской о</w:t>
      </w:r>
      <w:r w:rsidR="005A1FFD">
        <w:rPr>
          <w:rFonts w:ascii="Arial" w:hAnsi="Arial" w:cs="Arial"/>
          <w:sz w:val="24"/>
          <w:szCs w:val="24"/>
        </w:rPr>
        <w:t>бласти от 28 апреля 2017 года №</w:t>
      </w:r>
      <w:r w:rsidRPr="005A1FFD">
        <w:rPr>
          <w:rFonts w:ascii="Arial" w:hAnsi="Arial" w:cs="Arial"/>
          <w:sz w:val="24"/>
          <w:szCs w:val="24"/>
        </w:rPr>
        <w:t xml:space="preserve">74-уг «О введении режима чрезвычайной ситуации на территории Иркутской области» не предоставлены органами государственной власти и органами местного самоуправления жилые помещения в </w:t>
      </w:r>
      <w:r w:rsidRPr="00152277">
        <w:rPr>
          <w:rFonts w:ascii="Arial" w:hAnsi="Arial" w:cs="Arial"/>
          <w:sz w:val="24"/>
          <w:szCs w:val="24"/>
        </w:rPr>
        <w:t>собственность или по договору социального найма;</w:t>
      </w:r>
    </w:p>
    <w:p w:rsidR="005A1FFD" w:rsidRPr="00152277" w:rsidRDefault="0073272F" w:rsidP="005A1FFD">
      <w:pPr>
        <w:pStyle w:val="a5"/>
        <w:autoSpaceDE w:val="0"/>
        <w:autoSpaceDN w:val="0"/>
        <w:adjustRightInd w:val="0"/>
        <w:spacing w:after="0" w:line="240" w:lineRule="auto"/>
        <w:ind w:left="0" w:firstLine="709"/>
        <w:jc w:val="both"/>
        <w:rPr>
          <w:rFonts w:ascii="Arial" w:hAnsi="Arial" w:cs="Arial"/>
          <w:sz w:val="24"/>
          <w:szCs w:val="24"/>
        </w:rPr>
      </w:pPr>
      <w:r w:rsidRPr="00152277">
        <w:rPr>
          <w:rFonts w:ascii="Arial" w:hAnsi="Arial" w:cs="Arial"/>
          <w:sz w:val="24"/>
          <w:szCs w:val="24"/>
        </w:rPr>
        <w:t>1</w:t>
      </w:r>
      <w:r w:rsidR="005A1FFD" w:rsidRPr="00152277">
        <w:rPr>
          <w:rFonts w:ascii="Arial" w:hAnsi="Arial" w:cs="Arial"/>
          <w:sz w:val="24"/>
          <w:szCs w:val="24"/>
        </w:rPr>
        <w:t>3</w:t>
      </w:r>
      <w:r w:rsidRPr="00152277">
        <w:rPr>
          <w:rFonts w:ascii="Arial" w:hAnsi="Arial" w:cs="Arial"/>
          <w:sz w:val="24"/>
          <w:szCs w:val="24"/>
        </w:rPr>
        <w:t>) граждане, которым не предоставлялись в собственность бесплатно земельные участки, находящиеся в государственной или муниципальной собственности, и имеющие право на получение социальных выплат в связи с выездом из районов Крайнего Севера и приравненных к ним местностей;</w:t>
      </w:r>
    </w:p>
    <w:p w:rsidR="005A1FFD" w:rsidRDefault="0073272F" w:rsidP="005A1FFD">
      <w:pPr>
        <w:pStyle w:val="a5"/>
        <w:autoSpaceDE w:val="0"/>
        <w:autoSpaceDN w:val="0"/>
        <w:adjustRightInd w:val="0"/>
        <w:spacing w:after="0" w:line="240" w:lineRule="auto"/>
        <w:ind w:left="0" w:firstLine="709"/>
        <w:jc w:val="both"/>
        <w:rPr>
          <w:rFonts w:ascii="Arial" w:hAnsi="Arial" w:cs="Arial"/>
          <w:sz w:val="24"/>
          <w:szCs w:val="24"/>
        </w:rPr>
      </w:pPr>
      <w:r w:rsidRPr="00152277">
        <w:rPr>
          <w:rFonts w:ascii="Arial" w:hAnsi="Arial" w:cs="Arial"/>
          <w:sz w:val="24"/>
          <w:szCs w:val="24"/>
        </w:rPr>
        <w:lastRenderedPageBreak/>
        <w:t>1</w:t>
      </w:r>
      <w:r w:rsidR="005A1FFD" w:rsidRPr="00152277">
        <w:rPr>
          <w:rFonts w:ascii="Arial" w:hAnsi="Arial" w:cs="Arial"/>
          <w:sz w:val="24"/>
          <w:szCs w:val="24"/>
        </w:rPr>
        <w:t>4</w:t>
      </w:r>
      <w:r w:rsidRPr="00152277">
        <w:rPr>
          <w:rFonts w:ascii="Arial" w:hAnsi="Arial" w:cs="Arial"/>
          <w:sz w:val="24"/>
          <w:szCs w:val="24"/>
        </w:rPr>
        <w:t>) инвалиды, имеющие I, II группу инвалидности, и дети-инвалиды, имеющие земельные</w:t>
      </w:r>
      <w:r w:rsidRPr="005A1FFD">
        <w:rPr>
          <w:rFonts w:ascii="Arial" w:hAnsi="Arial" w:cs="Arial"/>
          <w:sz w:val="24"/>
          <w:szCs w:val="24"/>
        </w:rPr>
        <w:t xml:space="preserve"> участки, предоставленные в аренду, на которых расположены указанные индивидуальные жилые дома, принадлежащие инвалидам на праве собственности;</w:t>
      </w:r>
    </w:p>
    <w:p w:rsidR="005A1FFD" w:rsidRDefault="0073272F" w:rsidP="005A1FFD">
      <w:pPr>
        <w:pStyle w:val="a5"/>
        <w:autoSpaceDE w:val="0"/>
        <w:autoSpaceDN w:val="0"/>
        <w:adjustRightInd w:val="0"/>
        <w:spacing w:after="0" w:line="240" w:lineRule="auto"/>
        <w:ind w:left="0" w:firstLine="709"/>
        <w:jc w:val="both"/>
        <w:rPr>
          <w:rFonts w:ascii="Arial" w:hAnsi="Arial" w:cs="Arial"/>
          <w:sz w:val="24"/>
          <w:szCs w:val="24"/>
        </w:rPr>
      </w:pPr>
      <w:r w:rsidRPr="005A1FFD">
        <w:rPr>
          <w:rFonts w:ascii="Arial" w:hAnsi="Arial" w:cs="Arial"/>
          <w:sz w:val="24"/>
          <w:szCs w:val="24"/>
        </w:rPr>
        <w:t>1</w:t>
      </w:r>
      <w:r w:rsidR="005A1FFD">
        <w:rPr>
          <w:rFonts w:ascii="Arial" w:hAnsi="Arial" w:cs="Arial"/>
          <w:sz w:val="24"/>
          <w:szCs w:val="24"/>
        </w:rPr>
        <w:t>5</w:t>
      </w:r>
      <w:r w:rsidRPr="005A1FFD">
        <w:rPr>
          <w:rFonts w:ascii="Arial" w:hAnsi="Arial" w:cs="Arial"/>
          <w:sz w:val="24"/>
          <w:szCs w:val="24"/>
        </w:rPr>
        <w:t>) граждане, постоянно проживающие в поселении, которым не предоставлялись в собственность бесплатно земельные участки, находящиеся в государственной или муниципальной собственности, относящиеся к следующим категориям:</w:t>
      </w:r>
    </w:p>
    <w:p w:rsidR="005A1FFD" w:rsidRDefault="0073272F" w:rsidP="005A1FFD">
      <w:pPr>
        <w:pStyle w:val="a5"/>
        <w:autoSpaceDE w:val="0"/>
        <w:autoSpaceDN w:val="0"/>
        <w:adjustRightInd w:val="0"/>
        <w:spacing w:after="0" w:line="240" w:lineRule="auto"/>
        <w:ind w:left="0" w:firstLine="709"/>
        <w:jc w:val="both"/>
        <w:rPr>
          <w:rFonts w:ascii="Arial" w:hAnsi="Arial" w:cs="Arial"/>
          <w:sz w:val="24"/>
          <w:szCs w:val="24"/>
        </w:rPr>
      </w:pPr>
      <w:r w:rsidRPr="005A1FFD">
        <w:rPr>
          <w:rFonts w:ascii="Arial" w:hAnsi="Arial" w:cs="Arial"/>
          <w:sz w:val="24"/>
          <w:szCs w:val="24"/>
        </w:rPr>
        <w:t xml:space="preserve">а) граждане, которым было предоставлено жилое помещение из государственного жилищного фонда Иркутской области, сформированного в целях реализации </w:t>
      </w:r>
      <w:hyperlink r:id="rId11" w:history="1">
        <w:r w:rsidRPr="005A1FFD">
          <w:rPr>
            <w:rFonts w:ascii="Arial" w:hAnsi="Arial" w:cs="Arial"/>
            <w:sz w:val="24"/>
            <w:szCs w:val="24"/>
          </w:rPr>
          <w:t>Закона</w:t>
        </w:r>
      </w:hyperlink>
      <w:r w:rsidRPr="005A1FFD">
        <w:rPr>
          <w:rFonts w:ascii="Arial" w:hAnsi="Arial" w:cs="Arial"/>
          <w:sz w:val="24"/>
          <w:szCs w:val="24"/>
        </w:rPr>
        <w:t xml:space="preserve"> Иркутской</w:t>
      </w:r>
      <w:r w:rsidR="005A1FFD">
        <w:rPr>
          <w:rFonts w:ascii="Arial" w:hAnsi="Arial" w:cs="Arial"/>
          <w:sz w:val="24"/>
          <w:szCs w:val="24"/>
        </w:rPr>
        <w:t xml:space="preserve"> области от 14 июля 2011 года №</w:t>
      </w:r>
      <w:r w:rsidRPr="005A1FFD">
        <w:rPr>
          <w:rFonts w:ascii="Arial" w:hAnsi="Arial" w:cs="Arial"/>
          <w:sz w:val="24"/>
          <w:szCs w:val="24"/>
        </w:rPr>
        <w:t>76-ОЗ «Об отдельных мерах по подготовке части территории Иркутской области к затоплению»;</w:t>
      </w:r>
    </w:p>
    <w:p w:rsidR="005A1FFD" w:rsidRDefault="0073272F" w:rsidP="005A1FFD">
      <w:pPr>
        <w:pStyle w:val="a5"/>
        <w:autoSpaceDE w:val="0"/>
        <w:autoSpaceDN w:val="0"/>
        <w:adjustRightInd w:val="0"/>
        <w:spacing w:after="0" w:line="240" w:lineRule="auto"/>
        <w:ind w:left="0" w:firstLine="709"/>
        <w:jc w:val="both"/>
        <w:rPr>
          <w:rFonts w:ascii="Arial" w:hAnsi="Arial" w:cs="Arial"/>
          <w:sz w:val="24"/>
          <w:szCs w:val="24"/>
        </w:rPr>
      </w:pPr>
      <w:r w:rsidRPr="005A1FFD">
        <w:rPr>
          <w:rFonts w:ascii="Arial" w:hAnsi="Arial" w:cs="Arial"/>
          <w:sz w:val="24"/>
          <w:szCs w:val="24"/>
        </w:rPr>
        <w:t xml:space="preserve">б) граждане,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hyperlink r:id="rId12" w:history="1">
        <w:r w:rsidRPr="005A1FFD">
          <w:rPr>
            <w:rFonts w:ascii="Arial" w:hAnsi="Arial" w:cs="Arial"/>
            <w:sz w:val="24"/>
            <w:szCs w:val="24"/>
          </w:rPr>
          <w:t>Закона</w:t>
        </w:r>
      </w:hyperlink>
      <w:r w:rsidRPr="005A1FFD">
        <w:rPr>
          <w:rFonts w:ascii="Arial" w:hAnsi="Arial" w:cs="Arial"/>
          <w:sz w:val="24"/>
          <w:szCs w:val="24"/>
        </w:rPr>
        <w:t xml:space="preserve"> Иркутской области от 11 марта </w:t>
      </w:r>
      <w:r w:rsidR="005A1FFD">
        <w:rPr>
          <w:rFonts w:ascii="Arial" w:hAnsi="Arial" w:cs="Arial"/>
          <w:sz w:val="24"/>
          <w:szCs w:val="24"/>
        </w:rPr>
        <w:t>2014 года №</w:t>
      </w:r>
      <w:r w:rsidRPr="005A1FFD">
        <w:rPr>
          <w:rFonts w:ascii="Arial" w:hAnsi="Arial" w:cs="Arial"/>
          <w:sz w:val="24"/>
          <w:szCs w:val="24"/>
        </w:rPr>
        <w:t>29-ОЗ «О предоставлении жилых помещений жилищного фонда Иркутской области и социальных выплат отдельным категориям граждан»;</w:t>
      </w:r>
    </w:p>
    <w:p w:rsidR="005A1FFD" w:rsidRDefault="0073272F" w:rsidP="005A1FFD">
      <w:pPr>
        <w:pStyle w:val="a5"/>
        <w:autoSpaceDE w:val="0"/>
        <w:autoSpaceDN w:val="0"/>
        <w:adjustRightInd w:val="0"/>
        <w:spacing w:after="0" w:line="240" w:lineRule="auto"/>
        <w:ind w:left="0" w:firstLine="709"/>
        <w:jc w:val="both"/>
        <w:rPr>
          <w:rFonts w:ascii="Arial" w:hAnsi="Arial" w:cs="Arial"/>
          <w:sz w:val="24"/>
          <w:szCs w:val="24"/>
        </w:rPr>
      </w:pPr>
      <w:r w:rsidRPr="005A1FFD">
        <w:rPr>
          <w:rFonts w:ascii="Arial" w:hAnsi="Arial" w:cs="Arial"/>
          <w:sz w:val="24"/>
          <w:szCs w:val="24"/>
        </w:rPr>
        <w:t xml:space="preserve">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3" w:history="1">
        <w:r w:rsidRPr="005A1FFD">
          <w:rPr>
            <w:rFonts w:ascii="Arial" w:hAnsi="Arial" w:cs="Arial"/>
            <w:sz w:val="24"/>
            <w:szCs w:val="24"/>
          </w:rPr>
          <w:t>Закона</w:t>
        </w:r>
      </w:hyperlink>
      <w:r w:rsidRPr="005A1FFD">
        <w:rPr>
          <w:rFonts w:ascii="Arial" w:hAnsi="Arial" w:cs="Arial"/>
          <w:sz w:val="24"/>
          <w:szCs w:val="24"/>
        </w:rPr>
        <w:t xml:space="preserve"> Иркутской</w:t>
      </w:r>
      <w:r w:rsidR="005A1FFD">
        <w:rPr>
          <w:rFonts w:ascii="Arial" w:hAnsi="Arial" w:cs="Arial"/>
          <w:sz w:val="24"/>
          <w:szCs w:val="24"/>
        </w:rPr>
        <w:t xml:space="preserve"> области от 14 июля 2011 года №</w:t>
      </w:r>
      <w:r w:rsidRPr="005A1FFD">
        <w:rPr>
          <w:rFonts w:ascii="Arial" w:hAnsi="Arial" w:cs="Arial"/>
          <w:sz w:val="24"/>
          <w:szCs w:val="24"/>
        </w:rPr>
        <w:t>76-ОЗ «Об отдельных мерах по подготовке части территории Иркутской области к затоплению», учтенные при определении площади предоставленного жилого помещения;</w:t>
      </w:r>
    </w:p>
    <w:p w:rsidR="005A1FFD" w:rsidRDefault="0073272F" w:rsidP="005A1FFD">
      <w:pPr>
        <w:pStyle w:val="a5"/>
        <w:autoSpaceDE w:val="0"/>
        <w:autoSpaceDN w:val="0"/>
        <w:adjustRightInd w:val="0"/>
        <w:spacing w:after="0" w:line="240" w:lineRule="auto"/>
        <w:ind w:left="0" w:firstLine="709"/>
        <w:jc w:val="both"/>
        <w:rPr>
          <w:rFonts w:ascii="Arial" w:hAnsi="Arial" w:cs="Arial"/>
          <w:sz w:val="24"/>
          <w:szCs w:val="24"/>
        </w:rPr>
      </w:pPr>
      <w:r w:rsidRPr="005A1FFD">
        <w:rPr>
          <w:rFonts w:ascii="Arial" w:hAnsi="Arial" w:cs="Arial"/>
          <w:sz w:val="24"/>
          <w:szCs w:val="24"/>
        </w:rPr>
        <w:t xml:space="preserve">г)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4" w:history="1">
        <w:r w:rsidRPr="005A1FFD">
          <w:rPr>
            <w:rFonts w:ascii="Arial" w:hAnsi="Arial" w:cs="Arial"/>
            <w:sz w:val="24"/>
            <w:szCs w:val="24"/>
          </w:rPr>
          <w:t>Закона</w:t>
        </w:r>
      </w:hyperlink>
      <w:r w:rsidRPr="005A1FFD">
        <w:rPr>
          <w:rFonts w:ascii="Arial" w:hAnsi="Arial" w:cs="Arial"/>
          <w:sz w:val="24"/>
          <w:szCs w:val="24"/>
        </w:rPr>
        <w:t xml:space="preserve"> Иркутской </w:t>
      </w:r>
      <w:r w:rsidR="005A1FFD">
        <w:rPr>
          <w:rFonts w:ascii="Arial" w:hAnsi="Arial" w:cs="Arial"/>
          <w:sz w:val="24"/>
          <w:szCs w:val="24"/>
        </w:rPr>
        <w:t>области от 11 марта 2014 года №</w:t>
      </w:r>
      <w:r w:rsidRPr="005A1FFD">
        <w:rPr>
          <w:rFonts w:ascii="Arial" w:hAnsi="Arial" w:cs="Arial"/>
          <w:sz w:val="24"/>
          <w:szCs w:val="24"/>
        </w:rPr>
        <w:t>29-ОЗ «О предоставлении жилых помещений жилищного фонда Иркутской области и социальных выплат отдельным категориям граждан», учтенные при определении площади предоставленного жилого помещения;</w:t>
      </w:r>
    </w:p>
    <w:p w:rsidR="005A1FFD" w:rsidRDefault="0073272F" w:rsidP="005A1FFD">
      <w:pPr>
        <w:pStyle w:val="a5"/>
        <w:autoSpaceDE w:val="0"/>
        <w:autoSpaceDN w:val="0"/>
        <w:adjustRightInd w:val="0"/>
        <w:spacing w:after="0" w:line="240" w:lineRule="auto"/>
        <w:ind w:left="0" w:firstLine="709"/>
        <w:jc w:val="both"/>
        <w:rPr>
          <w:rFonts w:ascii="Arial" w:hAnsi="Arial" w:cs="Arial"/>
          <w:sz w:val="24"/>
          <w:szCs w:val="24"/>
        </w:rPr>
      </w:pPr>
      <w:r w:rsidRPr="005A1FFD">
        <w:rPr>
          <w:rFonts w:ascii="Arial" w:hAnsi="Arial" w:cs="Arial"/>
          <w:sz w:val="24"/>
          <w:szCs w:val="24"/>
        </w:rPr>
        <w:t xml:space="preserve">д) граждане,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hyperlink r:id="rId15" w:history="1">
        <w:r w:rsidRPr="005A1FFD">
          <w:rPr>
            <w:rFonts w:ascii="Arial" w:hAnsi="Arial" w:cs="Arial"/>
            <w:sz w:val="24"/>
            <w:szCs w:val="24"/>
          </w:rPr>
          <w:t>Законом</w:t>
        </w:r>
      </w:hyperlink>
      <w:r w:rsidRPr="005A1FFD">
        <w:rPr>
          <w:rFonts w:ascii="Arial" w:hAnsi="Arial" w:cs="Arial"/>
          <w:sz w:val="24"/>
          <w:szCs w:val="24"/>
        </w:rPr>
        <w:t xml:space="preserve"> Иркутской</w:t>
      </w:r>
      <w:r w:rsidR="005A1FFD">
        <w:rPr>
          <w:rFonts w:ascii="Arial" w:hAnsi="Arial" w:cs="Arial"/>
          <w:sz w:val="24"/>
          <w:szCs w:val="24"/>
        </w:rPr>
        <w:t xml:space="preserve"> области от 14 июля 2011 года №</w:t>
      </w:r>
      <w:r w:rsidRPr="005A1FFD">
        <w:rPr>
          <w:rFonts w:ascii="Arial" w:hAnsi="Arial" w:cs="Arial"/>
          <w:sz w:val="24"/>
          <w:szCs w:val="24"/>
        </w:rPr>
        <w:t>76-ОЗ «Об отдельных мерах по подготовке части территории Иркутской области к затоплению»;</w:t>
      </w:r>
    </w:p>
    <w:p w:rsidR="005A1FFD" w:rsidRDefault="0073272F" w:rsidP="005A1FFD">
      <w:pPr>
        <w:pStyle w:val="a5"/>
        <w:autoSpaceDE w:val="0"/>
        <w:autoSpaceDN w:val="0"/>
        <w:adjustRightInd w:val="0"/>
        <w:spacing w:after="0" w:line="240" w:lineRule="auto"/>
        <w:ind w:left="0" w:firstLine="709"/>
        <w:jc w:val="both"/>
        <w:rPr>
          <w:rFonts w:ascii="Arial" w:hAnsi="Arial" w:cs="Arial"/>
          <w:sz w:val="24"/>
          <w:szCs w:val="24"/>
        </w:rPr>
      </w:pPr>
      <w:r w:rsidRPr="005A1FFD">
        <w:rPr>
          <w:rFonts w:ascii="Arial" w:hAnsi="Arial" w:cs="Arial"/>
          <w:sz w:val="24"/>
          <w:szCs w:val="24"/>
        </w:rPr>
        <w:t xml:space="preserve">е) граждане, которым была предоставлена денежная компенсация утрачиваемого права собственности на учитываемое строение в соответствии с </w:t>
      </w:r>
      <w:hyperlink r:id="rId16" w:history="1">
        <w:r w:rsidRPr="005A1FFD">
          <w:rPr>
            <w:rFonts w:ascii="Arial" w:hAnsi="Arial" w:cs="Arial"/>
            <w:sz w:val="24"/>
            <w:szCs w:val="24"/>
          </w:rPr>
          <w:t>Законом</w:t>
        </w:r>
      </w:hyperlink>
      <w:r w:rsidRPr="005A1FFD">
        <w:rPr>
          <w:rFonts w:ascii="Arial" w:hAnsi="Arial" w:cs="Arial"/>
          <w:sz w:val="24"/>
          <w:szCs w:val="24"/>
        </w:rPr>
        <w:t xml:space="preserve"> Иркутской </w:t>
      </w:r>
      <w:r w:rsidR="005A1FFD">
        <w:rPr>
          <w:rFonts w:ascii="Arial" w:hAnsi="Arial" w:cs="Arial"/>
          <w:sz w:val="24"/>
          <w:szCs w:val="24"/>
        </w:rPr>
        <w:t>области от 11 марта 2014 года №</w:t>
      </w:r>
      <w:r w:rsidRPr="005A1FFD">
        <w:rPr>
          <w:rFonts w:ascii="Arial" w:hAnsi="Arial" w:cs="Arial"/>
          <w:sz w:val="24"/>
          <w:szCs w:val="24"/>
        </w:rPr>
        <w:t>29-ОЗ «О предоставлении жилых помещений жилищного фонда Иркутской области и социальных выплат отдельным категориям граждан»;</w:t>
      </w:r>
    </w:p>
    <w:p w:rsidR="005A1FFD" w:rsidRPr="00152277" w:rsidRDefault="0073272F" w:rsidP="005A1FFD">
      <w:pPr>
        <w:pStyle w:val="a5"/>
        <w:autoSpaceDE w:val="0"/>
        <w:autoSpaceDN w:val="0"/>
        <w:adjustRightInd w:val="0"/>
        <w:spacing w:after="0" w:line="240" w:lineRule="auto"/>
        <w:ind w:left="0" w:firstLine="709"/>
        <w:jc w:val="both"/>
        <w:rPr>
          <w:rFonts w:ascii="Arial" w:hAnsi="Arial" w:cs="Arial"/>
          <w:sz w:val="24"/>
          <w:szCs w:val="24"/>
        </w:rPr>
      </w:pPr>
      <w:r w:rsidRPr="005A1FFD">
        <w:rPr>
          <w:rFonts w:ascii="Arial" w:hAnsi="Arial" w:cs="Arial"/>
          <w:sz w:val="24"/>
          <w:szCs w:val="24"/>
        </w:rPr>
        <w:t xml:space="preserve">ж) граждане, которым была предоставлена денежная компенсация утрачиваемого права собственности на учитываемый земельный участок в соответствии с </w:t>
      </w:r>
      <w:hyperlink r:id="rId17" w:history="1">
        <w:r w:rsidRPr="005A1FFD">
          <w:rPr>
            <w:rFonts w:ascii="Arial" w:hAnsi="Arial" w:cs="Arial"/>
            <w:sz w:val="24"/>
            <w:szCs w:val="24"/>
          </w:rPr>
          <w:t>Законом</w:t>
        </w:r>
      </w:hyperlink>
      <w:r w:rsidRPr="005A1FFD">
        <w:rPr>
          <w:rFonts w:ascii="Arial" w:hAnsi="Arial" w:cs="Arial"/>
          <w:sz w:val="24"/>
          <w:szCs w:val="24"/>
        </w:rPr>
        <w:t xml:space="preserve"> Иркутской области от 11 марта 2014 года </w:t>
      </w:r>
      <w:r w:rsidR="005A1FFD">
        <w:rPr>
          <w:rFonts w:ascii="Arial" w:hAnsi="Arial" w:cs="Arial"/>
          <w:sz w:val="24"/>
          <w:szCs w:val="24"/>
        </w:rPr>
        <w:t>№</w:t>
      </w:r>
      <w:r w:rsidRPr="005A1FFD">
        <w:rPr>
          <w:rFonts w:ascii="Arial" w:hAnsi="Arial" w:cs="Arial"/>
          <w:sz w:val="24"/>
          <w:szCs w:val="24"/>
        </w:rPr>
        <w:t xml:space="preserve">29-ОЗ «О </w:t>
      </w:r>
      <w:r w:rsidRPr="00152277">
        <w:rPr>
          <w:rFonts w:ascii="Arial" w:hAnsi="Arial" w:cs="Arial"/>
          <w:sz w:val="24"/>
          <w:szCs w:val="24"/>
        </w:rPr>
        <w:t>предоставлении жилых помещений жилищного фонда Иркутской области и социальных выплат отдельным категориям граждан»;</w:t>
      </w:r>
    </w:p>
    <w:p w:rsidR="005A1FFD" w:rsidRPr="00463EAF" w:rsidRDefault="0073272F" w:rsidP="005A1FFD">
      <w:pPr>
        <w:pStyle w:val="a5"/>
        <w:autoSpaceDE w:val="0"/>
        <w:autoSpaceDN w:val="0"/>
        <w:adjustRightInd w:val="0"/>
        <w:spacing w:after="0" w:line="240" w:lineRule="auto"/>
        <w:ind w:left="0" w:firstLine="709"/>
        <w:jc w:val="both"/>
        <w:rPr>
          <w:rFonts w:ascii="Arial" w:hAnsi="Arial" w:cs="Arial"/>
          <w:sz w:val="24"/>
          <w:szCs w:val="24"/>
        </w:rPr>
      </w:pPr>
      <w:r w:rsidRPr="00152277">
        <w:rPr>
          <w:rFonts w:ascii="Arial" w:hAnsi="Arial" w:cs="Arial"/>
          <w:sz w:val="24"/>
          <w:szCs w:val="24"/>
        </w:rPr>
        <w:t>1</w:t>
      </w:r>
      <w:r w:rsidR="005A1FFD" w:rsidRPr="00152277">
        <w:rPr>
          <w:rFonts w:ascii="Arial" w:hAnsi="Arial" w:cs="Arial"/>
          <w:sz w:val="24"/>
          <w:szCs w:val="24"/>
        </w:rPr>
        <w:t>6</w:t>
      </w:r>
      <w:r w:rsidRPr="00152277">
        <w:rPr>
          <w:rFonts w:ascii="Arial" w:hAnsi="Arial" w:cs="Arial"/>
          <w:sz w:val="24"/>
          <w:szCs w:val="24"/>
        </w:rPr>
        <w:t>) супруги, не достигшие возраста 36 лет на дату подачи заявления о предварительном согласовании предоставления земельного участка в собственность</w:t>
      </w:r>
      <w:r w:rsidRPr="00463EAF">
        <w:rPr>
          <w:rFonts w:ascii="Arial" w:hAnsi="Arial" w:cs="Arial"/>
          <w:sz w:val="24"/>
          <w:szCs w:val="24"/>
        </w:rPr>
        <w:t xml:space="preserve"> бесплатно или заявления о предоставлении земельного участка в собственность бесплатно (далее – молодая семья), в установленном порядке состоящие на учете в качестве нуждающихся в жилых помещениях, </w:t>
      </w:r>
      <w:r w:rsidRPr="00463EAF">
        <w:rPr>
          <w:rFonts w:ascii="Arial" w:hAnsi="Arial" w:cs="Arial"/>
          <w:sz w:val="24"/>
          <w:szCs w:val="24"/>
        </w:rPr>
        <w:lastRenderedPageBreak/>
        <w:t>предоставляемых по договорам социального найма, отвечающие в совокупности следующим условиям:</w:t>
      </w:r>
    </w:p>
    <w:p w:rsidR="005A1FFD" w:rsidRPr="00463EAF" w:rsidRDefault="0073272F" w:rsidP="005A1FFD">
      <w:pPr>
        <w:pStyle w:val="a5"/>
        <w:autoSpaceDE w:val="0"/>
        <w:autoSpaceDN w:val="0"/>
        <w:adjustRightInd w:val="0"/>
        <w:spacing w:after="0" w:line="240" w:lineRule="auto"/>
        <w:ind w:left="0" w:firstLine="709"/>
        <w:jc w:val="both"/>
        <w:rPr>
          <w:rFonts w:ascii="Arial" w:hAnsi="Arial" w:cs="Arial"/>
          <w:sz w:val="24"/>
          <w:szCs w:val="24"/>
        </w:rPr>
      </w:pPr>
      <w:r w:rsidRPr="00463EAF">
        <w:rPr>
          <w:rFonts w:ascii="Arial" w:hAnsi="Arial" w:cs="Arial"/>
          <w:sz w:val="24"/>
          <w:szCs w:val="24"/>
        </w:rPr>
        <w:t>а) молодая семья постоянно проживает в Иркутской области;</w:t>
      </w:r>
    </w:p>
    <w:p w:rsidR="005A1FFD" w:rsidRPr="00463EAF" w:rsidRDefault="0073272F" w:rsidP="005A1FFD">
      <w:pPr>
        <w:pStyle w:val="a5"/>
        <w:autoSpaceDE w:val="0"/>
        <w:autoSpaceDN w:val="0"/>
        <w:adjustRightInd w:val="0"/>
        <w:spacing w:after="0" w:line="240" w:lineRule="auto"/>
        <w:ind w:left="0" w:firstLine="709"/>
        <w:jc w:val="both"/>
        <w:rPr>
          <w:rFonts w:ascii="Arial" w:hAnsi="Arial" w:cs="Arial"/>
          <w:sz w:val="24"/>
          <w:szCs w:val="24"/>
        </w:rPr>
      </w:pPr>
      <w:r w:rsidRPr="00463EAF">
        <w:rPr>
          <w:rFonts w:ascii="Arial" w:hAnsi="Arial" w:cs="Arial"/>
          <w:sz w:val="24"/>
          <w:szCs w:val="24"/>
        </w:rPr>
        <w:t>б) один из членов молодой семьи постоянно проживает на территории поселения;</w:t>
      </w:r>
    </w:p>
    <w:p w:rsidR="005A1FFD" w:rsidRPr="00463EAF" w:rsidRDefault="0073272F" w:rsidP="005A1FFD">
      <w:pPr>
        <w:pStyle w:val="a5"/>
        <w:autoSpaceDE w:val="0"/>
        <w:autoSpaceDN w:val="0"/>
        <w:adjustRightInd w:val="0"/>
        <w:spacing w:after="0" w:line="240" w:lineRule="auto"/>
        <w:ind w:left="0" w:firstLine="709"/>
        <w:jc w:val="both"/>
        <w:rPr>
          <w:rFonts w:ascii="Arial" w:hAnsi="Arial" w:cs="Arial"/>
          <w:sz w:val="24"/>
          <w:szCs w:val="24"/>
        </w:rPr>
      </w:pPr>
      <w:r w:rsidRPr="00463EAF">
        <w:rPr>
          <w:rFonts w:ascii="Arial" w:hAnsi="Arial" w:cs="Arial"/>
          <w:sz w:val="24"/>
          <w:szCs w:val="24"/>
        </w:rPr>
        <w:t>в) членам молодой семьи не предоставлялись в собственность бесплатно земельные участки, находящиеся в государственной или муниципальной собственности;</w:t>
      </w:r>
    </w:p>
    <w:p w:rsidR="005A1FFD" w:rsidRPr="00463EAF" w:rsidRDefault="0073272F" w:rsidP="005A1FFD">
      <w:pPr>
        <w:pStyle w:val="a5"/>
        <w:autoSpaceDE w:val="0"/>
        <w:autoSpaceDN w:val="0"/>
        <w:adjustRightInd w:val="0"/>
        <w:spacing w:after="0" w:line="240" w:lineRule="auto"/>
        <w:ind w:left="0" w:firstLine="709"/>
        <w:jc w:val="both"/>
        <w:rPr>
          <w:rFonts w:ascii="Arial" w:hAnsi="Arial" w:cs="Arial"/>
          <w:sz w:val="24"/>
          <w:szCs w:val="24"/>
        </w:rPr>
      </w:pPr>
      <w:r w:rsidRPr="00463EAF">
        <w:rPr>
          <w:rFonts w:ascii="Arial" w:eastAsia="Times New Roman" w:hAnsi="Arial" w:cs="Arial"/>
          <w:kern w:val="2"/>
          <w:sz w:val="24"/>
          <w:szCs w:val="24"/>
        </w:rPr>
        <w:t>1</w:t>
      </w:r>
      <w:r w:rsidR="005A1FFD" w:rsidRPr="00463EAF">
        <w:rPr>
          <w:rFonts w:ascii="Arial" w:eastAsia="Times New Roman" w:hAnsi="Arial" w:cs="Arial"/>
          <w:kern w:val="2"/>
          <w:sz w:val="24"/>
          <w:szCs w:val="24"/>
        </w:rPr>
        <w:t>7</w:t>
      </w:r>
      <w:r w:rsidRPr="00463EAF">
        <w:rPr>
          <w:rFonts w:ascii="Arial" w:eastAsia="Times New Roman" w:hAnsi="Arial" w:cs="Arial"/>
          <w:kern w:val="2"/>
          <w:sz w:val="24"/>
          <w:szCs w:val="24"/>
        </w:rPr>
        <w:t xml:space="preserve">) </w:t>
      </w:r>
      <w:r w:rsidRPr="00463EAF">
        <w:rPr>
          <w:rFonts w:ascii="Arial" w:hAnsi="Arial" w:cs="Arial"/>
          <w:sz w:val="24"/>
          <w:szCs w:val="24"/>
        </w:rPr>
        <w:t>молодые семьи, члены которых постоянно проживающие в поселении, находящемся в центральной экологической зоне Байкальской природной территории, в установленном порядке состоящие на учете в качестве нуждающихся в жилых помещениях, предоставляемых по договорам социального найма, отвечающие в совокупности следующим условиям:</w:t>
      </w:r>
    </w:p>
    <w:p w:rsidR="005A1FFD" w:rsidRPr="00463EAF" w:rsidRDefault="0073272F" w:rsidP="005A1FFD">
      <w:pPr>
        <w:pStyle w:val="a5"/>
        <w:autoSpaceDE w:val="0"/>
        <w:autoSpaceDN w:val="0"/>
        <w:adjustRightInd w:val="0"/>
        <w:spacing w:after="0" w:line="240" w:lineRule="auto"/>
        <w:ind w:left="0" w:firstLine="709"/>
        <w:jc w:val="both"/>
        <w:rPr>
          <w:rFonts w:ascii="Arial" w:hAnsi="Arial" w:cs="Arial"/>
          <w:sz w:val="24"/>
          <w:szCs w:val="24"/>
        </w:rPr>
      </w:pPr>
      <w:r w:rsidRPr="00463EAF">
        <w:rPr>
          <w:rFonts w:ascii="Arial" w:hAnsi="Arial" w:cs="Arial"/>
          <w:sz w:val="24"/>
          <w:szCs w:val="24"/>
        </w:rPr>
        <w:t>а) молодая семья постоянно проживает в Иркутской области;</w:t>
      </w:r>
    </w:p>
    <w:p w:rsidR="0073272F" w:rsidRDefault="0073272F" w:rsidP="005A1FFD">
      <w:pPr>
        <w:pStyle w:val="a5"/>
        <w:autoSpaceDE w:val="0"/>
        <w:autoSpaceDN w:val="0"/>
        <w:adjustRightInd w:val="0"/>
        <w:spacing w:after="0" w:line="240" w:lineRule="auto"/>
        <w:ind w:left="0" w:firstLine="709"/>
        <w:jc w:val="both"/>
        <w:rPr>
          <w:rFonts w:ascii="Arial" w:hAnsi="Arial" w:cs="Arial"/>
          <w:sz w:val="24"/>
          <w:szCs w:val="24"/>
        </w:rPr>
      </w:pPr>
      <w:r w:rsidRPr="00463EAF">
        <w:rPr>
          <w:rFonts w:ascii="Arial" w:hAnsi="Arial" w:cs="Arial"/>
          <w:sz w:val="24"/>
          <w:szCs w:val="24"/>
        </w:rPr>
        <w:t>б) членам молодой семьи не предоставлялись в собственность бесплатно земельные участки, находящиеся в государственной или муниципальной собственности.</w:t>
      </w:r>
      <w:r w:rsidR="00463EAF">
        <w:rPr>
          <w:rFonts w:ascii="Arial" w:hAnsi="Arial" w:cs="Arial"/>
          <w:sz w:val="24"/>
          <w:szCs w:val="24"/>
        </w:rPr>
        <w:t>»</w:t>
      </w:r>
      <w:r w:rsidR="00DC391A">
        <w:rPr>
          <w:rFonts w:ascii="Arial" w:hAnsi="Arial" w:cs="Arial"/>
          <w:sz w:val="24"/>
          <w:szCs w:val="24"/>
        </w:rPr>
        <w:t>;</w:t>
      </w:r>
    </w:p>
    <w:p w:rsidR="005C6FC0" w:rsidRPr="00F17D25" w:rsidRDefault="00FC3BC5" w:rsidP="005C6FC0">
      <w:pPr>
        <w:pStyle w:val="ConsPlusNormal"/>
        <w:widowControl/>
        <w:ind w:firstLine="709"/>
        <w:jc w:val="both"/>
        <w:rPr>
          <w:kern w:val="2"/>
          <w:sz w:val="24"/>
          <w:szCs w:val="24"/>
          <w:u w:val="single"/>
        </w:rPr>
      </w:pPr>
      <w:r>
        <w:rPr>
          <w:sz w:val="24"/>
          <w:szCs w:val="24"/>
        </w:rPr>
        <w:t xml:space="preserve">1.5. </w:t>
      </w:r>
      <w:r w:rsidR="005C6FC0">
        <w:rPr>
          <w:sz w:val="24"/>
          <w:szCs w:val="24"/>
        </w:rPr>
        <w:t xml:space="preserve">Абзац первый пункта 15 Регламента изложить в следующей редакции: </w:t>
      </w:r>
      <w:r w:rsidR="005C6FC0" w:rsidRPr="005C6FC0">
        <w:rPr>
          <w:sz w:val="24"/>
          <w:szCs w:val="24"/>
        </w:rPr>
        <w:t>«</w:t>
      </w:r>
      <w:r w:rsidR="005C6FC0" w:rsidRPr="005C6FC0">
        <w:rPr>
          <w:kern w:val="2"/>
          <w:sz w:val="24"/>
          <w:szCs w:val="24"/>
        </w:rPr>
        <w:t xml:space="preserve">Обращения заявителя или его представителя о предоставлении информации по </w:t>
      </w:r>
      <w:r w:rsidR="005C6FC0" w:rsidRPr="00F17D25">
        <w:rPr>
          <w:kern w:val="2"/>
          <w:sz w:val="24"/>
          <w:szCs w:val="24"/>
        </w:rPr>
        <w:t>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055298" w:rsidRDefault="00F17D25" w:rsidP="00055298">
      <w:pPr>
        <w:pStyle w:val="ConsPlusNormal"/>
        <w:widowControl/>
        <w:ind w:firstLine="709"/>
        <w:jc w:val="both"/>
        <w:rPr>
          <w:sz w:val="24"/>
          <w:szCs w:val="24"/>
        </w:rPr>
      </w:pPr>
      <w:r w:rsidRPr="00F17D25">
        <w:rPr>
          <w:kern w:val="2"/>
          <w:sz w:val="24"/>
          <w:szCs w:val="24"/>
        </w:rPr>
        <w:t>1.6</w:t>
      </w:r>
      <w:r w:rsidRPr="00055298">
        <w:rPr>
          <w:kern w:val="2"/>
          <w:sz w:val="24"/>
          <w:szCs w:val="24"/>
        </w:rPr>
        <w:t>.</w:t>
      </w:r>
      <w:r w:rsidR="00055298" w:rsidRPr="00055298">
        <w:rPr>
          <w:kern w:val="2"/>
          <w:sz w:val="24"/>
          <w:szCs w:val="24"/>
        </w:rPr>
        <w:t>В пункте 27 Регламента после слов «согласно приложению №1» дополнить словами «(для случаев предоставления земельного участка, предусмотренных пунктом 2 статьи 39</w:t>
      </w:r>
      <w:r w:rsidR="00055298" w:rsidRPr="00055298">
        <w:rPr>
          <w:kern w:val="2"/>
          <w:sz w:val="24"/>
          <w:szCs w:val="24"/>
          <w:vertAlign w:val="superscript"/>
        </w:rPr>
        <w:t xml:space="preserve">5 </w:t>
      </w:r>
      <w:r w:rsidR="00055298" w:rsidRPr="00055298">
        <w:rPr>
          <w:kern w:val="2"/>
          <w:sz w:val="24"/>
          <w:szCs w:val="24"/>
        </w:rPr>
        <w:t xml:space="preserve">Земельного кодекса Российской Федерации) или приложению №2 (для случаев предоставления земельного участка, предусмотренных </w:t>
      </w:r>
      <w:r w:rsidR="00055298" w:rsidRPr="00055298">
        <w:rPr>
          <w:sz w:val="24"/>
          <w:szCs w:val="24"/>
        </w:rPr>
        <w:t>статьей 2 Закона Иркутской области от 28 декабря 2015 года №146-ОЗ «О бесплатном предоставлении земельных участков в собственность граждан»)</w:t>
      </w:r>
      <w:r w:rsidR="00055298">
        <w:rPr>
          <w:sz w:val="24"/>
          <w:szCs w:val="24"/>
        </w:rPr>
        <w:t>»;</w:t>
      </w:r>
    </w:p>
    <w:p w:rsidR="00055298" w:rsidRPr="00055298" w:rsidRDefault="00055298" w:rsidP="00055298">
      <w:pPr>
        <w:pStyle w:val="ConsPlusNormal"/>
        <w:widowControl/>
        <w:ind w:firstLine="709"/>
        <w:jc w:val="both"/>
        <w:rPr>
          <w:sz w:val="24"/>
          <w:szCs w:val="24"/>
        </w:rPr>
      </w:pPr>
      <w:r>
        <w:rPr>
          <w:sz w:val="24"/>
          <w:szCs w:val="24"/>
        </w:rPr>
        <w:t>1.7.</w:t>
      </w:r>
      <w:r w:rsidRPr="00055298">
        <w:rPr>
          <w:sz w:val="24"/>
          <w:szCs w:val="24"/>
        </w:rPr>
        <w:t xml:space="preserve"> Пункт </w:t>
      </w:r>
      <w:r>
        <w:rPr>
          <w:sz w:val="24"/>
          <w:szCs w:val="24"/>
        </w:rPr>
        <w:t xml:space="preserve">28 </w:t>
      </w:r>
      <w:r w:rsidRPr="00055298">
        <w:rPr>
          <w:sz w:val="24"/>
          <w:szCs w:val="24"/>
        </w:rPr>
        <w:t xml:space="preserve">Регламента изложить в следующей редакции: </w:t>
      </w:r>
    </w:p>
    <w:p w:rsidR="00055298" w:rsidRPr="00055298" w:rsidRDefault="00055298" w:rsidP="00055298">
      <w:pPr>
        <w:autoSpaceDE w:val="0"/>
        <w:autoSpaceDN w:val="0"/>
        <w:adjustRightInd w:val="0"/>
        <w:spacing w:after="0" w:line="240" w:lineRule="auto"/>
        <w:ind w:firstLine="709"/>
        <w:jc w:val="both"/>
        <w:rPr>
          <w:rFonts w:ascii="Arial" w:hAnsi="Arial" w:cs="Arial"/>
          <w:kern w:val="2"/>
          <w:sz w:val="24"/>
          <w:szCs w:val="28"/>
        </w:rPr>
      </w:pPr>
      <w:r w:rsidRPr="00055298">
        <w:rPr>
          <w:rFonts w:ascii="Arial" w:hAnsi="Arial" w:cs="Arial"/>
          <w:kern w:val="2"/>
          <w:sz w:val="24"/>
          <w:szCs w:val="28"/>
        </w:rPr>
        <w:t>«28. К заявлению заявитель или его представитель прилагает следующие документы:</w:t>
      </w:r>
    </w:p>
    <w:p w:rsidR="00055298" w:rsidRPr="00055298" w:rsidRDefault="00055298" w:rsidP="00055298">
      <w:pPr>
        <w:spacing w:after="0" w:line="240" w:lineRule="auto"/>
        <w:ind w:firstLine="709"/>
        <w:jc w:val="both"/>
        <w:rPr>
          <w:rFonts w:ascii="Arial" w:hAnsi="Arial" w:cs="Arial"/>
          <w:kern w:val="2"/>
          <w:sz w:val="24"/>
          <w:szCs w:val="28"/>
        </w:rPr>
      </w:pPr>
      <w:r w:rsidRPr="00055298">
        <w:rPr>
          <w:rFonts w:ascii="Arial" w:hAnsi="Arial" w:cs="Arial"/>
          <w:kern w:val="2"/>
          <w:sz w:val="24"/>
          <w:szCs w:val="28"/>
        </w:rPr>
        <w:t>1) документ, удостоверяющий личность заявителя или  его представителя;</w:t>
      </w:r>
    </w:p>
    <w:p w:rsidR="00055298" w:rsidRPr="00055298" w:rsidRDefault="00055298" w:rsidP="00055298">
      <w:pPr>
        <w:spacing w:after="0" w:line="240" w:lineRule="auto"/>
        <w:ind w:firstLine="709"/>
        <w:jc w:val="both"/>
        <w:rPr>
          <w:rFonts w:ascii="Arial" w:hAnsi="Arial" w:cs="Arial"/>
          <w:sz w:val="24"/>
          <w:szCs w:val="28"/>
        </w:rPr>
      </w:pPr>
      <w:r w:rsidRPr="00055298">
        <w:rPr>
          <w:rFonts w:ascii="Arial" w:hAnsi="Arial" w:cs="Arial"/>
          <w:kern w:val="2"/>
          <w:sz w:val="24"/>
          <w:szCs w:val="28"/>
        </w:rPr>
        <w:t xml:space="preserve">2) </w:t>
      </w:r>
      <w:r w:rsidRPr="00055298">
        <w:rPr>
          <w:rFonts w:ascii="Arial" w:hAnsi="Arial" w:cs="Arial"/>
          <w:sz w:val="24"/>
          <w:szCs w:val="28"/>
        </w:rPr>
        <w:t>документ, подтверждающий полномочия представителя заявителя, в случае, если с заявлением обращается представитель заявителя;</w:t>
      </w:r>
    </w:p>
    <w:p w:rsidR="00055298" w:rsidRPr="00055298" w:rsidRDefault="00055298" w:rsidP="00055298">
      <w:pPr>
        <w:spacing w:after="0" w:line="240" w:lineRule="auto"/>
        <w:ind w:firstLine="709"/>
        <w:jc w:val="both"/>
        <w:rPr>
          <w:rFonts w:ascii="Arial" w:hAnsi="Arial" w:cs="Arial"/>
          <w:sz w:val="24"/>
          <w:szCs w:val="28"/>
        </w:rPr>
      </w:pPr>
      <w:r w:rsidRPr="00055298">
        <w:rPr>
          <w:rFonts w:ascii="Arial" w:hAnsi="Arial" w:cs="Arial"/>
          <w:kern w:val="2"/>
          <w:sz w:val="24"/>
          <w:szCs w:val="28"/>
        </w:rPr>
        <w:t xml:space="preserve">3) </w:t>
      </w:r>
      <w:r w:rsidRPr="00055298">
        <w:rPr>
          <w:rFonts w:ascii="Arial" w:hAnsi="Arial" w:cs="Arial"/>
          <w:sz w:val="24"/>
          <w:szCs w:val="28"/>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055298" w:rsidRPr="00055298" w:rsidRDefault="00055298" w:rsidP="00055298">
      <w:pPr>
        <w:spacing w:after="0" w:line="240" w:lineRule="auto"/>
        <w:ind w:firstLine="709"/>
        <w:jc w:val="both"/>
        <w:rPr>
          <w:rFonts w:ascii="Arial" w:hAnsi="Arial" w:cs="Arial"/>
          <w:sz w:val="24"/>
          <w:szCs w:val="28"/>
        </w:rPr>
      </w:pPr>
      <w:r w:rsidRPr="00055298">
        <w:rPr>
          <w:rFonts w:ascii="Arial" w:hAnsi="Arial" w:cs="Arial"/>
          <w:kern w:val="2"/>
          <w:sz w:val="24"/>
          <w:szCs w:val="28"/>
        </w:rPr>
        <w:t>4) документы, по</w:t>
      </w:r>
      <w:r w:rsidRPr="00055298">
        <w:rPr>
          <w:rFonts w:ascii="Arial" w:hAnsi="Arial" w:cs="Arial"/>
          <w:sz w:val="24"/>
          <w:szCs w:val="28"/>
        </w:rPr>
        <w:t>дтверждающие право заявителя на приобретение земельного участка в собственность бесплатно:</w:t>
      </w:r>
    </w:p>
    <w:p w:rsidR="00055298" w:rsidRPr="00055298" w:rsidRDefault="00055298" w:rsidP="00055298">
      <w:pPr>
        <w:autoSpaceDE w:val="0"/>
        <w:autoSpaceDN w:val="0"/>
        <w:adjustRightInd w:val="0"/>
        <w:spacing w:after="0" w:line="240" w:lineRule="auto"/>
        <w:ind w:firstLine="709"/>
        <w:jc w:val="both"/>
        <w:rPr>
          <w:rFonts w:ascii="Arial" w:hAnsi="Arial" w:cs="Arial"/>
          <w:sz w:val="24"/>
          <w:szCs w:val="28"/>
        </w:rPr>
      </w:pPr>
      <w:r w:rsidRPr="00055298">
        <w:rPr>
          <w:rFonts w:ascii="Arial" w:hAnsi="Arial" w:cs="Arial"/>
          <w:kern w:val="2"/>
          <w:sz w:val="24"/>
          <w:szCs w:val="28"/>
        </w:rPr>
        <w:t xml:space="preserve">а) для заявителя, предусмотренного подпунктом 1 пункта 4 настоящего административного регламента, – </w:t>
      </w:r>
      <w:r w:rsidRPr="00055298">
        <w:rPr>
          <w:rFonts w:ascii="Arial" w:hAnsi="Arial" w:cs="Arial"/>
          <w:sz w:val="24"/>
          <w:szCs w:val="28"/>
        </w:rPr>
        <w:t>договор о развитии застроенной территории;</w:t>
      </w:r>
    </w:p>
    <w:p w:rsidR="00055298" w:rsidRPr="00055298" w:rsidRDefault="00055298" w:rsidP="00055298">
      <w:pPr>
        <w:autoSpaceDE w:val="0"/>
        <w:autoSpaceDN w:val="0"/>
        <w:adjustRightInd w:val="0"/>
        <w:spacing w:after="0" w:line="240" w:lineRule="auto"/>
        <w:ind w:firstLine="709"/>
        <w:jc w:val="both"/>
        <w:rPr>
          <w:rFonts w:ascii="Arial" w:hAnsi="Arial" w:cs="Arial"/>
          <w:kern w:val="2"/>
          <w:sz w:val="24"/>
          <w:szCs w:val="28"/>
        </w:rPr>
      </w:pPr>
      <w:r w:rsidRPr="00055298">
        <w:rPr>
          <w:rFonts w:ascii="Arial" w:hAnsi="Arial" w:cs="Arial"/>
          <w:sz w:val="24"/>
          <w:szCs w:val="28"/>
        </w:rPr>
        <w:t>б)</w:t>
      </w:r>
      <w:r w:rsidRPr="00055298">
        <w:rPr>
          <w:rFonts w:ascii="Arial" w:hAnsi="Arial" w:cs="Arial"/>
          <w:kern w:val="2"/>
          <w:sz w:val="24"/>
          <w:szCs w:val="28"/>
        </w:rPr>
        <w:t xml:space="preserve"> для заявителя, предусмотренного подпунктом 2 пункта 4 настоящего административного регламента:</w:t>
      </w:r>
    </w:p>
    <w:p w:rsidR="00055298" w:rsidRPr="00055298" w:rsidRDefault="00055298" w:rsidP="00055298">
      <w:pPr>
        <w:autoSpaceDE w:val="0"/>
        <w:autoSpaceDN w:val="0"/>
        <w:adjustRightInd w:val="0"/>
        <w:spacing w:after="0" w:line="240" w:lineRule="auto"/>
        <w:ind w:firstLine="709"/>
        <w:jc w:val="both"/>
        <w:rPr>
          <w:rFonts w:ascii="Arial" w:hAnsi="Arial" w:cs="Arial"/>
          <w:sz w:val="24"/>
          <w:szCs w:val="24"/>
        </w:rPr>
      </w:pPr>
      <w:r w:rsidRPr="00055298">
        <w:rPr>
          <w:rFonts w:ascii="Arial" w:hAnsi="Arial" w:cs="Arial"/>
          <w:sz w:val="24"/>
          <w:szCs w:val="28"/>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w:t>
      </w:r>
      <w:r w:rsidRPr="00055298">
        <w:rPr>
          <w:rFonts w:ascii="Arial" w:hAnsi="Arial" w:cs="Arial"/>
          <w:kern w:val="2"/>
          <w:sz w:val="24"/>
          <w:szCs w:val="24"/>
        </w:rPr>
        <w:t>Едином государственном реестре недвижимости (далее – ЕГРН)</w:t>
      </w:r>
      <w:r w:rsidRPr="00055298">
        <w:rPr>
          <w:rFonts w:ascii="Arial" w:hAnsi="Arial" w:cs="Arial"/>
          <w:sz w:val="24"/>
          <w:szCs w:val="24"/>
        </w:rPr>
        <w:t>;</w:t>
      </w:r>
    </w:p>
    <w:p w:rsidR="00055298" w:rsidRPr="00055298" w:rsidRDefault="00055298" w:rsidP="00055298">
      <w:pPr>
        <w:autoSpaceDE w:val="0"/>
        <w:autoSpaceDN w:val="0"/>
        <w:adjustRightInd w:val="0"/>
        <w:spacing w:after="0" w:line="240" w:lineRule="auto"/>
        <w:ind w:firstLine="709"/>
        <w:jc w:val="both"/>
        <w:rPr>
          <w:rFonts w:ascii="Arial" w:hAnsi="Arial" w:cs="Arial"/>
          <w:sz w:val="24"/>
          <w:szCs w:val="24"/>
        </w:rPr>
      </w:pPr>
      <w:r w:rsidRPr="00055298">
        <w:rPr>
          <w:rFonts w:ascii="Arial" w:hAnsi="Arial" w:cs="Arial"/>
          <w:sz w:val="24"/>
          <w:szCs w:val="24"/>
        </w:rPr>
        <w:t xml:space="preserve">документ, удостоверяющий (устанавливающий) права заявителя на испрашиваемый земельный участок, если право на такой земельный участок не </w:t>
      </w:r>
      <w:r w:rsidRPr="00055298">
        <w:rPr>
          <w:rFonts w:ascii="Arial" w:hAnsi="Arial" w:cs="Arial"/>
          <w:sz w:val="24"/>
          <w:szCs w:val="24"/>
        </w:rPr>
        <w:lastRenderedPageBreak/>
        <w:t>зарегистрировано в ЕГРН (при наличии соответствующих прав на земельный участок);</w:t>
      </w:r>
    </w:p>
    <w:p w:rsidR="00055298" w:rsidRPr="00055298" w:rsidRDefault="00055298" w:rsidP="00055298">
      <w:pPr>
        <w:autoSpaceDE w:val="0"/>
        <w:autoSpaceDN w:val="0"/>
        <w:adjustRightInd w:val="0"/>
        <w:spacing w:after="0" w:line="240" w:lineRule="auto"/>
        <w:ind w:firstLine="709"/>
        <w:jc w:val="both"/>
        <w:rPr>
          <w:rFonts w:ascii="Arial" w:hAnsi="Arial" w:cs="Arial"/>
          <w:sz w:val="24"/>
          <w:szCs w:val="24"/>
        </w:rPr>
      </w:pPr>
      <w:r w:rsidRPr="00055298">
        <w:rPr>
          <w:rFonts w:ascii="Arial" w:hAnsi="Arial" w:cs="Arial"/>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055298" w:rsidRPr="004666C7" w:rsidRDefault="00055298" w:rsidP="00055298">
      <w:pPr>
        <w:autoSpaceDE w:val="0"/>
        <w:autoSpaceDN w:val="0"/>
        <w:adjustRightInd w:val="0"/>
        <w:spacing w:after="0" w:line="240" w:lineRule="auto"/>
        <w:ind w:firstLine="709"/>
        <w:jc w:val="both"/>
        <w:rPr>
          <w:rFonts w:ascii="Arial" w:hAnsi="Arial" w:cs="Arial"/>
          <w:sz w:val="24"/>
          <w:szCs w:val="28"/>
        </w:rPr>
      </w:pPr>
      <w:r w:rsidRPr="004666C7">
        <w:rPr>
          <w:rFonts w:ascii="Arial" w:hAnsi="Arial" w:cs="Arial"/>
          <w:sz w:val="24"/>
          <w:szCs w:val="28"/>
        </w:rPr>
        <w:t xml:space="preserve">в) </w:t>
      </w:r>
      <w:r w:rsidRPr="004666C7">
        <w:rPr>
          <w:rFonts w:ascii="Arial" w:hAnsi="Arial" w:cs="Arial"/>
          <w:kern w:val="2"/>
          <w:sz w:val="24"/>
          <w:szCs w:val="28"/>
        </w:rPr>
        <w:t>для заявителя, предусмотренного подпунктом 3 пункта 4 настоящего административного регламента, – р</w:t>
      </w:r>
      <w:r w:rsidRPr="004666C7">
        <w:rPr>
          <w:rFonts w:ascii="Arial" w:hAnsi="Arial" w:cs="Arial"/>
          <w:sz w:val="24"/>
          <w:szCs w:val="28"/>
        </w:rPr>
        <w:t>ешение общего собрания членов садоводческого некоммерческого товарищества (далее – СНТ) или огороднического некоммерческого товарищества (далее –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p>
    <w:p w:rsidR="00055298" w:rsidRPr="00702814" w:rsidRDefault="00055298" w:rsidP="00055298">
      <w:pPr>
        <w:autoSpaceDE w:val="0"/>
        <w:autoSpaceDN w:val="0"/>
        <w:adjustRightInd w:val="0"/>
        <w:spacing w:after="0" w:line="240" w:lineRule="auto"/>
        <w:ind w:firstLine="709"/>
        <w:jc w:val="both"/>
        <w:rPr>
          <w:rFonts w:ascii="Arial" w:hAnsi="Arial" w:cs="Arial"/>
          <w:kern w:val="2"/>
          <w:sz w:val="24"/>
          <w:szCs w:val="28"/>
        </w:rPr>
      </w:pPr>
      <w:r w:rsidRPr="00702814">
        <w:rPr>
          <w:rFonts w:ascii="Arial" w:hAnsi="Arial" w:cs="Arial"/>
          <w:sz w:val="24"/>
          <w:szCs w:val="28"/>
        </w:rPr>
        <w:t xml:space="preserve">г) </w:t>
      </w:r>
      <w:r w:rsidRPr="00702814">
        <w:rPr>
          <w:rFonts w:ascii="Arial" w:hAnsi="Arial" w:cs="Arial"/>
          <w:kern w:val="2"/>
          <w:sz w:val="24"/>
          <w:szCs w:val="28"/>
        </w:rPr>
        <w:t xml:space="preserve"> для заявителя, предусмотренного подпунктом 5 пункта 4 настоящего административного регламента, – </w:t>
      </w:r>
      <w:r w:rsidRPr="00702814">
        <w:rPr>
          <w:rFonts w:ascii="Arial" w:hAnsi="Arial" w:cs="Arial"/>
          <w:sz w:val="24"/>
          <w:szCs w:val="28"/>
        </w:rPr>
        <w:t>приказ о приеме на работу, выписка из трудовой книжки или трудовой договор (контракт);</w:t>
      </w:r>
    </w:p>
    <w:p w:rsidR="00055298" w:rsidRPr="00702814" w:rsidRDefault="00055298" w:rsidP="00055298">
      <w:pPr>
        <w:autoSpaceDE w:val="0"/>
        <w:autoSpaceDN w:val="0"/>
        <w:adjustRightInd w:val="0"/>
        <w:spacing w:after="0" w:line="240" w:lineRule="auto"/>
        <w:ind w:firstLine="709"/>
        <w:jc w:val="both"/>
        <w:rPr>
          <w:rFonts w:ascii="Arial" w:hAnsi="Arial" w:cs="Arial"/>
          <w:sz w:val="24"/>
          <w:szCs w:val="28"/>
        </w:rPr>
      </w:pPr>
      <w:r w:rsidRPr="00702814">
        <w:rPr>
          <w:rFonts w:ascii="Arial" w:hAnsi="Arial" w:cs="Arial"/>
          <w:kern w:val="2"/>
          <w:sz w:val="24"/>
          <w:szCs w:val="28"/>
        </w:rPr>
        <w:t xml:space="preserve">д) для заявителя, предусмотренного подпунктом 7 пункта 4 настоящего административного регламента, – </w:t>
      </w:r>
      <w:r w:rsidRPr="00702814">
        <w:rPr>
          <w:rFonts w:ascii="Arial" w:hAnsi="Arial" w:cs="Arial"/>
          <w:sz w:val="24"/>
          <w:szCs w:val="28"/>
        </w:rPr>
        <w:t>документы, подтверждающие право на приобретение земельного участка, установленные законодательством Российской Федерации;</w:t>
      </w:r>
    </w:p>
    <w:p w:rsidR="00055298" w:rsidRPr="00702814" w:rsidRDefault="00055298" w:rsidP="00055298">
      <w:pPr>
        <w:autoSpaceDE w:val="0"/>
        <w:autoSpaceDN w:val="0"/>
        <w:adjustRightInd w:val="0"/>
        <w:spacing w:after="0" w:line="240" w:lineRule="auto"/>
        <w:ind w:firstLine="709"/>
        <w:jc w:val="both"/>
        <w:rPr>
          <w:rFonts w:ascii="Arial" w:hAnsi="Arial" w:cs="Arial"/>
          <w:sz w:val="24"/>
          <w:szCs w:val="28"/>
        </w:rPr>
      </w:pPr>
      <w:r w:rsidRPr="00702814">
        <w:rPr>
          <w:rFonts w:ascii="Arial" w:hAnsi="Arial" w:cs="Arial"/>
          <w:sz w:val="24"/>
          <w:szCs w:val="28"/>
        </w:rPr>
        <w:t xml:space="preserve">е) для заявителя, предусмотренного подподпунктом «а» подпункта 9 пункта 4 </w:t>
      </w:r>
      <w:r w:rsidRPr="00702814">
        <w:rPr>
          <w:rFonts w:ascii="Arial" w:hAnsi="Arial" w:cs="Arial"/>
          <w:kern w:val="2"/>
          <w:sz w:val="24"/>
          <w:szCs w:val="28"/>
        </w:rPr>
        <w:t xml:space="preserve">настоящего </w:t>
      </w:r>
      <w:r w:rsidRPr="00702814">
        <w:rPr>
          <w:rFonts w:ascii="Arial" w:hAnsi="Arial" w:cs="Arial"/>
          <w:sz w:val="24"/>
          <w:szCs w:val="28"/>
        </w:rPr>
        <w:t>административного регламента – удостоверение ветерана Великой Отечественной войны или удостоверение, образец которого утвержден до 1 января 1992 года;</w:t>
      </w:r>
    </w:p>
    <w:p w:rsidR="00055298" w:rsidRPr="00702814" w:rsidRDefault="00055298" w:rsidP="00055298">
      <w:pPr>
        <w:autoSpaceDE w:val="0"/>
        <w:autoSpaceDN w:val="0"/>
        <w:adjustRightInd w:val="0"/>
        <w:spacing w:after="0" w:line="240" w:lineRule="auto"/>
        <w:ind w:firstLine="709"/>
        <w:jc w:val="both"/>
        <w:rPr>
          <w:rFonts w:ascii="Arial" w:hAnsi="Arial" w:cs="Arial"/>
          <w:sz w:val="24"/>
          <w:szCs w:val="28"/>
        </w:rPr>
      </w:pPr>
      <w:r w:rsidRPr="00702814">
        <w:rPr>
          <w:rFonts w:ascii="Arial" w:hAnsi="Arial" w:cs="Arial"/>
          <w:sz w:val="24"/>
          <w:szCs w:val="28"/>
        </w:rPr>
        <w:t xml:space="preserve">ж) для заявителя, предусмотренного подподпунктом «б» подпункта 9 пункта 4 </w:t>
      </w:r>
      <w:r w:rsidRPr="00702814">
        <w:rPr>
          <w:rFonts w:ascii="Arial" w:hAnsi="Arial" w:cs="Arial"/>
          <w:kern w:val="2"/>
          <w:sz w:val="24"/>
          <w:szCs w:val="28"/>
        </w:rPr>
        <w:t xml:space="preserve">настоящего </w:t>
      </w:r>
      <w:r w:rsidRPr="00702814">
        <w:rPr>
          <w:rFonts w:ascii="Arial" w:hAnsi="Arial" w:cs="Arial"/>
          <w:sz w:val="24"/>
          <w:szCs w:val="28"/>
        </w:rPr>
        <w:t>административного регламента – удостоверение ветерана боевых действий или свидетельство (удостоверение) о праве на льготы, образец которого утвержден до 1 января 1992 года;</w:t>
      </w:r>
    </w:p>
    <w:p w:rsidR="00055298" w:rsidRPr="00702814" w:rsidRDefault="00055298" w:rsidP="00055298">
      <w:pPr>
        <w:autoSpaceDE w:val="0"/>
        <w:autoSpaceDN w:val="0"/>
        <w:adjustRightInd w:val="0"/>
        <w:spacing w:after="0" w:line="240" w:lineRule="auto"/>
        <w:ind w:firstLine="709"/>
        <w:jc w:val="both"/>
        <w:rPr>
          <w:rFonts w:ascii="Arial" w:hAnsi="Arial" w:cs="Arial"/>
          <w:sz w:val="24"/>
          <w:szCs w:val="28"/>
        </w:rPr>
      </w:pPr>
      <w:r w:rsidRPr="00702814">
        <w:rPr>
          <w:rFonts w:ascii="Arial" w:hAnsi="Arial" w:cs="Arial"/>
          <w:sz w:val="24"/>
          <w:szCs w:val="28"/>
        </w:rPr>
        <w:t xml:space="preserve">з) для заявителя, предусмотренного подподпунктом «г» подпункта 9 пункта 4 </w:t>
      </w:r>
      <w:r w:rsidRPr="00702814">
        <w:rPr>
          <w:rFonts w:ascii="Arial" w:hAnsi="Arial" w:cs="Arial"/>
          <w:kern w:val="2"/>
          <w:sz w:val="24"/>
          <w:szCs w:val="28"/>
        </w:rPr>
        <w:t xml:space="preserve">настоящего </w:t>
      </w:r>
      <w:r w:rsidRPr="00702814">
        <w:rPr>
          <w:rFonts w:ascii="Arial" w:hAnsi="Arial" w:cs="Arial"/>
          <w:sz w:val="24"/>
          <w:szCs w:val="28"/>
        </w:rPr>
        <w:t>административного регламента, – копия трудовой книжки, заверенная работодателем;</w:t>
      </w:r>
    </w:p>
    <w:p w:rsidR="00055298" w:rsidRPr="00702814" w:rsidRDefault="00055298" w:rsidP="00055298">
      <w:pPr>
        <w:autoSpaceDE w:val="0"/>
        <w:autoSpaceDN w:val="0"/>
        <w:adjustRightInd w:val="0"/>
        <w:spacing w:after="0" w:line="240" w:lineRule="auto"/>
        <w:ind w:firstLine="709"/>
        <w:jc w:val="both"/>
        <w:rPr>
          <w:rFonts w:ascii="Arial" w:hAnsi="Arial" w:cs="Arial"/>
          <w:sz w:val="24"/>
          <w:szCs w:val="28"/>
        </w:rPr>
      </w:pPr>
      <w:r w:rsidRPr="00702814">
        <w:rPr>
          <w:rFonts w:ascii="Arial" w:hAnsi="Arial" w:cs="Arial"/>
          <w:sz w:val="24"/>
          <w:szCs w:val="28"/>
        </w:rPr>
        <w:t xml:space="preserve">и) для заявителей, предусмотренных подподпунктом «д» подпункта 9 пункта 4 </w:t>
      </w:r>
      <w:r w:rsidRPr="00702814">
        <w:rPr>
          <w:rFonts w:ascii="Arial" w:hAnsi="Arial" w:cs="Arial"/>
          <w:kern w:val="2"/>
          <w:sz w:val="24"/>
          <w:szCs w:val="28"/>
        </w:rPr>
        <w:t xml:space="preserve">настоящего </w:t>
      </w:r>
      <w:r w:rsidRPr="00702814">
        <w:rPr>
          <w:rFonts w:ascii="Arial" w:hAnsi="Arial" w:cs="Arial"/>
          <w:sz w:val="24"/>
          <w:szCs w:val="28"/>
        </w:rPr>
        <w:t>административного регламента:</w:t>
      </w:r>
    </w:p>
    <w:p w:rsidR="00055298" w:rsidRPr="00702814" w:rsidRDefault="00055298" w:rsidP="00055298">
      <w:pPr>
        <w:autoSpaceDE w:val="0"/>
        <w:autoSpaceDN w:val="0"/>
        <w:adjustRightInd w:val="0"/>
        <w:spacing w:after="0" w:line="240" w:lineRule="auto"/>
        <w:ind w:firstLine="709"/>
        <w:jc w:val="both"/>
        <w:rPr>
          <w:rFonts w:ascii="Arial" w:hAnsi="Arial" w:cs="Arial"/>
          <w:sz w:val="24"/>
          <w:szCs w:val="28"/>
        </w:rPr>
      </w:pPr>
      <w:r w:rsidRPr="00702814">
        <w:rPr>
          <w:rFonts w:ascii="Arial" w:hAnsi="Arial" w:cs="Arial"/>
          <w:sz w:val="24"/>
          <w:szCs w:val="28"/>
        </w:rPr>
        <w:t xml:space="preserve">  решение суда о расторжении брака или признании брака недействительным, вступившее в законную силу;</w:t>
      </w:r>
    </w:p>
    <w:p w:rsidR="00055298" w:rsidRPr="00702814" w:rsidRDefault="00055298" w:rsidP="00055298">
      <w:pPr>
        <w:autoSpaceDE w:val="0"/>
        <w:autoSpaceDN w:val="0"/>
        <w:adjustRightInd w:val="0"/>
        <w:spacing w:after="0" w:line="240" w:lineRule="auto"/>
        <w:ind w:firstLine="709"/>
        <w:jc w:val="both"/>
        <w:rPr>
          <w:rFonts w:ascii="Arial" w:hAnsi="Arial" w:cs="Arial"/>
          <w:sz w:val="24"/>
          <w:szCs w:val="28"/>
        </w:rPr>
      </w:pPr>
      <w:r w:rsidRPr="00702814">
        <w:rPr>
          <w:rFonts w:ascii="Arial" w:hAnsi="Arial" w:cs="Arial"/>
          <w:sz w:val="24"/>
          <w:szCs w:val="28"/>
        </w:rPr>
        <w:t xml:space="preserve">  к) для заявителя, предусмотренного подподпунктом «а» подпункта 10 пункта 4 </w:t>
      </w:r>
      <w:r w:rsidRPr="00702814">
        <w:rPr>
          <w:rFonts w:ascii="Arial" w:hAnsi="Arial" w:cs="Arial"/>
          <w:kern w:val="2"/>
          <w:sz w:val="24"/>
          <w:szCs w:val="28"/>
        </w:rPr>
        <w:t xml:space="preserve">настоящего </w:t>
      </w:r>
      <w:r w:rsidRPr="00702814">
        <w:rPr>
          <w:rFonts w:ascii="Arial" w:hAnsi="Arial" w:cs="Arial"/>
          <w:sz w:val="24"/>
          <w:szCs w:val="28"/>
        </w:rPr>
        <w:t>административного регламента:</w:t>
      </w:r>
    </w:p>
    <w:p w:rsidR="00055298" w:rsidRPr="00702814" w:rsidRDefault="00055298" w:rsidP="00055298">
      <w:pPr>
        <w:autoSpaceDE w:val="0"/>
        <w:autoSpaceDN w:val="0"/>
        <w:adjustRightInd w:val="0"/>
        <w:spacing w:after="0" w:line="240" w:lineRule="auto"/>
        <w:ind w:firstLine="709"/>
        <w:jc w:val="both"/>
        <w:rPr>
          <w:rFonts w:ascii="Arial" w:hAnsi="Arial" w:cs="Arial"/>
          <w:sz w:val="24"/>
          <w:szCs w:val="28"/>
        </w:rPr>
      </w:pPr>
      <w:r w:rsidRPr="00702814">
        <w:rPr>
          <w:rFonts w:ascii="Arial" w:hAnsi="Arial" w:cs="Arial"/>
          <w:sz w:val="24"/>
          <w:szCs w:val="28"/>
        </w:rPr>
        <w:t>документ об образовании;</w:t>
      </w:r>
    </w:p>
    <w:p w:rsidR="00055298" w:rsidRPr="00702814" w:rsidRDefault="00055298" w:rsidP="00055298">
      <w:pPr>
        <w:autoSpaceDE w:val="0"/>
        <w:autoSpaceDN w:val="0"/>
        <w:adjustRightInd w:val="0"/>
        <w:spacing w:after="0" w:line="240" w:lineRule="auto"/>
        <w:ind w:firstLine="709"/>
        <w:jc w:val="both"/>
        <w:rPr>
          <w:rFonts w:ascii="Arial" w:hAnsi="Arial" w:cs="Arial"/>
          <w:sz w:val="24"/>
          <w:szCs w:val="28"/>
        </w:rPr>
      </w:pPr>
      <w:r w:rsidRPr="00702814">
        <w:rPr>
          <w:rFonts w:ascii="Arial" w:hAnsi="Arial" w:cs="Arial"/>
          <w:sz w:val="24"/>
          <w:szCs w:val="28"/>
        </w:rPr>
        <w:t>копия трудовой книжки, заверенная работодателем;</w:t>
      </w:r>
    </w:p>
    <w:p w:rsidR="00055298" w:rsidRPr="00702814" w:rsidRDefault="00055298" w:rsidP="00055298">
      <w:pPr>
        <w:autoSpaceDE w:val="0"/>
        <w:autoSpaceDN w:val="0"/>
        <w:adjustRightInd w:val="0"/>
        <w:spacing w:after="0" w:line="240" w:lineRule="auto"/>
        <w:ind w:firstLine="709"/>
        <w:jc w:val="both"/>
        <w:rPr>
          <w:rFonts w:ascii="Arial" w:hAnsi="Arial" w:cs="Arial"/>
          <w:sz w:val="24"/>
          <w:szCs w:val="28"/>
        </w:rPr>
      </w:pPr>
      <w:r w:rsidRPr="00702814">
        <w:rPr>
          <w:rFonts w:ascii="Arial" w:hAnsi="Arial" w:cs="Arial"/>
          <w:sz w:val="24"/>
          <w:szCs w:val="28"/>
        </w:rPr>
        <w:t xml:space="preserve">л) для заявителя, предусмотренного подподпунктом «б» подпункта 10 пункта 4 </w:t>
      </w:r>
      <w:r w:rsidRPr="00702814">
        <w:rPr>
          <w:rFonts w:ascii="Arial" w:hAnsi="Arial" w:cs="Arial"/>
          <w:kern w:val="2"/>
          <w:sz w:val="24"/>
          <w:szCs w:val="28"/>
        </w:rPr>
        <w:t xml:space="preserve">настоящего </w:t>
      </w:r>
      <w:r w:rsidRPr="00702814">
        <w:rPr>
          <w:rFonts w:ascii="Arial" w:hAnsi="Arial" w:cs="Arial"/>
          <w:sz w:val="24"/>
          <w:szCs w:val="28"/>
        </w:rPr>
        <w:t>административного регламента, – копия трудовой книжки, заверенная работодателем;</w:t>
      </w:r>
    </w:p>
    <w:p w:rsidR="00055298" w:rsidRPr="00702814" w:rsidRDefault="00055298" w:rsidP="00055298">
      <w:pPr>
        <w:autoSpaceDE w:val="0"/>
        <w:autoSpaceDN w:val="0"/>
        <w:adjustRightInd w:val="0"/>
        <w:spacing w:after="0" w:line="240" w:lineRule="auto"/>
        <w:ind w:firstLine="709"/>
        <w:jc w:val="both"/>
        <w:rPr>
          <w:rFonts w:ascii="Arial" w:hAnsi="Arial" w:cs="Arial"/>
          <w:sz w:val="24"/>
          <w:szCs w:val="28"/>
        </w:rPr>
      </w:pPr>
      <w:r w:rsidRPr="00702814">
        <w:rPr>
          <w:rFonts w:ascii="Arial" w:hAnsi="Arial" w:cs="Arial"/>
          <w:sz w:val="24"/>
          <w:szCs w:val="28"/>
        </w:rPr>
        <w:t xml:space="preserve">м) для заявителя, предусмотренного подпунктом 11 пункта 4 </w:t>
      </w:r>
      <w:r w:rsidRPr="00702814">
        <w:rPr>
          <w:rFonts w:ascii="Arial" w:hAnsi="Arial" w:cs="Arial"/>
          <w:kern w:val="2"/>
          <w:sz w:val="24"/>
          <w:szCs w:val="28"/>
        </w:rPr>
        <w:t xml:space="preserve">настоящего </w:t>
      </w:r>
      <w:r w:rsidRPr="00702814">
        <w:rPr>
          <w:rFonts w:ascii="Arial" w:hAnsi="Arial" w:cs="Arial"/>
          <w:sz w:val="24"/>
          <w:szCs w:val="28"/>
        </w:rPr>
        <w:t>административного регламента, – документ, подтверждающий награждение заявителя соответственно орденом «За заслуги перед Отечеством» I степени, орденом «За заслуги перед Отечеством» II степени, орденом «За заслуги перед Отечеством» III степени, орденом «За заслуги перед Отечеством» IV степени;</w:t>
      </w:r>
    </w:p>
    <w:p w:rsidR="00055298" w:rsidRPr="00152277" w:rsidRDefault="00055298" w:rsidP="00055298">
      <w:pPr>
        <w:autoSpaceDE w:val="0"/>
        <w:autoSpaceDN w:val="0"/>
        <w:adjustRightInd w:val="0"/>
        <w:spacing w:after="0" w:line="240" w:lineRule="auto"/>
        <w:ind w:firstLine="709"/>
        <w:jc w:val="both"/>
        <w:rPr>
          <w:rFonts w:ascii="Arial" w:hAnsi="Arial" w:cs="Arial"/>
          <w:sz w:val="24"/>
          <w:szCs w:val="28"/>
        </w:rPr>
      </w:pPr>
      <w:r w:rsidRPr="00152277">
        <w:rPr>
          <w:rFonts w:ascii="Arial" w:hAnsi="Arial" w:cs="Arial"/>
          <w:sz w:val="24"/>
          <w:szCs w:val="28"/>
        </w:rPr>
        <w:t xml:space="preserve">н) для заявителей, предусмотренных подпунктом 12 пункта 4 </w:t>
      </w:r>
      <w:r w:rsidRPr="00152277">
        <w:rPr>
          <w:rFonts w:ascii="Arial" w:hAnsi="Arial" w:cs="Arial"/>
          <w:kern w:val="2"/>
          <w:sz w:val="24"/>
          <w:szCs w:val="28"/>
        </w:rPr>
        <w:t xml:space="preserve">настоящего </w:t>
      </w:r>
      <w:r w:rsidRPr="00152277">
        <w:rPr>
          <w:rFonts w:ascii="Arial" w:hAnsi="Arial" w:cs="Arial"/>
          <w:sz w:val="24"/>
          <w:szCs w:val="28"/>
        </w:rPr>
        <w:t xml:space="preserve">административного регламента, – правоустанавливающие документы на уничтоженное жилое помещение, находящееся в собственности (сособственности) заявителя (заявителей) (в случае, если право на уничтоженное </w:t>
      </w:r>
      <w:r w:rsidRPr="00152277">
        <w:rPr>
          <w:rFonts w:ascii="Arial" w:hAnsi="Arial" w:cs="Arial"/>
          <w:sz w:val="24"/>
          <w:szCs w:val="28"/>
        </w:rPr>
        <w:lastRenderedPageBreak/>
        <w:t>жилое помещение не зарегистрировано в Едином государственном реестре недвижимости);</w:t>
      </w:r>
    </w:p>
    <w:p w:rsidR="00152277" w:rsidRDefault="00055298" w:rsidP="00152277">
      <w:pPr>
        <w:autoSpaceDE w:val="0"/>
        <w:autoSpaceDN w:val="0"/>
        <w:adjustRightInd w:val="0"/>
        <w:spacing w:after="0" w:line="240" w:lineRule="auto"/>
        <w:ind w:firstLine="709"/>
        <w:jc w:val="both"/>
        <w:rPr>
          <w:rFonts w:ascii="Arial" w:hAnsi="Arial" w:cs="Arial"/>
          <w:sz w:val="24"/>
          <w:szCs w:val="28"/>
        </w:rPr>
      </w:pPr>
      <w:r w:rsidRPr="00152277">
        <w:rPr>
          <w:rFonts w:ascii="Arial" w:hAnsi="Arial" w:cs="Arial"/>
          <w:sz w:val="24"/>
          <w:szCs w:val="28"/>
        </w:rPr>
        <w:t>о) для заявителя, предусмотренного подпунктом 1</w:t>
      </w:r>
      <w:r w:rsidR="00152277" w:rsidRPr="00152277">
        <w:rPr>
          <w:rFonts w:ascii="Arial" w:hAnsi="Arial" w:cs="Arial"/>
          <w:sz w:val="24"/>
          <w:szCs w:val="28"/>
        </w:rPr>
        <w:t>4</w:t>
      </w:r>
      <w:r w:rsidRPr="00152277">
        <w:rPr>
          <w:rFonts w:ascii="Arial" w:hAnsi="Arial" w:cs="Arial"/>
          <w:sz w:val="24"/>
          <w:szCs w:val="28"/>
        </w:rPr>
        <w:t xml:space="preserve"> пункта 4 </w:t>
      </w:r>
      <w:r w:rsidRPr="00152277">
        <w:rPr>
          <w:rFonts w:ascii="Arial" w:hAnsi="Arial" w:cs="Arial"/>
          <w:kern w:val="2"/>
          <w:sz w:val="24"/>
          <w:szCs w:val="28"/>
        </w:rPr>
        <w:t xml:space="preserve">настоящего </w:t>
      </w:r>
      <w:r w:rsidRPr="00152277">
        <w:rPr>
          <w:rFonts w:ascii="Arial" w:hAnsi="Arial" w:cs="Arial"/>
          <w:sz w:val="24"/>
          <w:szCs w:val="28"/>
        </w:rPr>
        <w:t>административного регламента, – справка, подтверждающая</w:t>
      </w:r>
      <w:r w:rsidR="00152277">
        <w:rPr>
          <w:rFonts w:ascii="Arial" w:hAnsi="Arial" w:cs="Arial"/>
          <w:sz w:val="24"/>
          <w:szCs w:val="28"/>
        </w:rPr>
        <w:t xml:space="preserve"> факт установления инвалидности.</w:t>
      </w:r>
    </w:p>
    <w:p w:rsidR="00055298" w:rsidRDefault="00055298" w:rsidP="00152277">
      <w:pPr>
        <w:autoSpaceDE w:val="0"/>
        <w:autoSpaceDN w:val="0"/>
        <w:adjustRightInd w:val="0"/>
        <w:spacing w:after="0" w:line="240" w:lineRule="auto"/>
        <w:ind w:firstLine="709"/>
        <w:jc w:val="both"/>
        <w:rPr>
          <w:rFonts w:ascii="Arial" w:hAnsi="Arial" w:cs="Arial"/>
          <w:sz w:val="24"/>
          <w:szCs w:val="28"/>
        </w:rPr>
      </w:pPr>
      <w:r w:rsidRPr="00152277">
        <w:rPr>
          <w:rFonts w:ascii="Arial" w:hAnsi="Arial" w:cs="Arial"/>
          <w:sz w:val="24"/>
          <w:szCs w:val="28"/>
        </w:rPr>
        <w:t>Представление указанных в настоящем пункте документов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152277">
        <w:rPr>
          <w:rFonts w:ascii="Arial" w:hAnsi="Arial" w:cs="Arial"/>
          <w:sz w:val="24"/>
          <w:szCs w:val="28"/>
        </w:rPr>
        <w:t>»;</w:t>
      </w:r>
    </w:p>
    <w:p w:rsidR="00152277" w:rsidRPr="00152277" w:rsidRDefault="00152277" w:rsidP="00152277">
      <w:pPr>
        <w:autoSpaceDE w:val="0"/>
        <w:autoSpaceDN w:val="0"/>
        <w:adjustRightInd w:val="0"/>
        <w:spacing w:after="0" w:line="240" w:lineRule="auto"/>
        <w:ind w:firstLine="709"/>
        <w:jc w:val="both"/>
        <w:rPr>
          <w:rFonts w:ascii="Arial" w:hAnsi="Arial" w:cs="Arial"/>
          <w:sz w:val="24"/>
          <w:szCs w:val="28"/>
        </w:rPr>
      </w:pPr>
      <w:r>
        <w:rPr>
          <w:rFonts w:ascii="Arial" w:hAnsi="Arial" w:cs="Arial"/>
          <w:sz w:val="24"/>
          <w:szCs w:val="28"/>
        </w:rPr>
        <w:t>1.8.</w:t>
      </w:r>
      <w:r w:rsidR="00901BA7" w:rsidRPr="00901BA7">
        <w:rPr>
          <w:rFonts w:ascii="Arial" w:hAnsi="Arial" w:cs="Arial"/>
          <w:sz w:val="24"/>
          <w:szCs w:val="28"/>
        </w:rPr>
        <w:t xml:space="preserve">Пункт </w:t>
      </w:r>
      <w:r w:rsidR="00901BA7">
        <w:rPr>
          <w:rFonts w:ascii="Arial" w:hAnsi="Arial" w:cs="Arial"/>
          <w:sz w:val="24"/>
          <w:szCs w:val="28"/>
        </w:rPr>
        <w:t>29</w:t>
      </w:r>
      <w:r w:rsidR="00901BA7" w:rsidRPr="00901BA7">
        <w:rPr>
          <w:rFonts w:ascii="Arial" w:hAnsi="Arial" w:cs="Arial"/>
          <w:sz w:val="24"/>
          <w:szCs w:val="28"/>
        </w:rPr>
        <w:t xml:space="preserve"> Регламента изложить в следующей редакции:</w:t>
      </w:r>
    </w:p>
    <w:p w:rsidR="00901BA7" w:rsidRPr="00901BA7" w:rsidRDefault="00901BA7" w:rsidP="00901BA7">
      <w:pPr>
        <w:pStyle w:val="ConsPlusNormal"/>
        <w:ind w:firstLine="708"/>
        <w:jc w:val="both"/>
        <w:rPr>
          <w:kern w:val="2"/>
          <w:sz w:val="24"/>
          <w:szCs w:val="24"/>
        </w:rPr>
      </w:pPr>
      <w:r>
        <w:rPr>
          <w:kern w:val="2"/>
          <w:sz w:val="24"/>
          <w:szCs w:val="24"/>
        </w:rPr>
        <w:t xml:space="preserve">«29. </w:t>
      </w:r>
      <w:r w:rsidRPr="00901BA7">
        <w:rPr>
          <w:kern w:val="2"/>
          <w:sz w:val="24"/>
          <w:szCs w:val="24"/>
        </w:rPr>
        <w:t>Способы получения заявителем или его представителем документов, указанных в пункте 28 настоящего административного регламента:</w:t>
      </w:r>
    </w:p>
    <w:p w:rsidR="00901BA7" w:rsidRPr="00AF57A5" w:rsidRDefault="00901BA7" w:rsidP="00AF57A5">
      <w:pPr>
        <w:pStyle w:val="ConsPlusNormal"/>
        <w:ind w:firstLine="708"/>
        <w:jc w:val="both"/>
        <w:rPr>
          <w:kern w:val="2"/>
          <w:sz w:val="24"/>
          <w:szCs w:val="24"/>
        </w:rPr>
      </w:pPr>
      <w:r w:rsidRPr="00AF57A5">
        <w:rPr>
          <w:kern w:val="2"/>
          <w:sz w:val="24"/>
          <w:szCs w:val="24"/>
        </w:rPr>
        <w:t>1) заявитель или его представитель для получения документа, указанного в подпункте 1 пункта 28 настоящего административного регламента, обращается в случае отсутствия у них указанных документов  в соответствующие органы государственной власти, органы местного самоуправления,   организации;</w:t>
      </w:r>
    </w:p>
    <w:p w:rsidR="00901BA7" w:rsidRPr="00901BA7" w:rsidRDefault="00901BA7" w:rsidP="00AF57A5">
      <w:pPr>
        <w:pStyle w:val="ConsPlusNormal"/>
        <w:ind w:firstLine="708"/>
        <w:jc w:val="both"/>
        <w:rPr>
          <w:kern w:val="2"/>
          <w:sz w:val="24"/>
          <w:szCs w:val="24"/>
        </w:rPr>
      </w:pPr>
      <w:r w:rsidRPr="00901BA7">
        <w:rPr>
          <w:kern w:val="2"/>
          <w:sz w:val="24"/>
          <w:szCs w:val="24"/>
        </w:rPr>
        <w:t xml:space="preserve">2) заявитель или его представитель для получения документа, указанного в подпунктах </w:t>
      </w:r>
      <w:r w:rsidRPr="00AF57A5">
        <w:rPr>
          <w:kern w:val="2"/>
          <w:sz w:val="24"/>
          <w:szCs w:val="24"/>
        </w:rPr>
        <w:t>2, 3</w:t>
      </w:r>
      <w:r w:rsidRPr="00901BA7">
        <w:rPr>
          <w:kern w:val="2"/>
          <w:sz w:val="24"/>
          <w:szCs w:val="24"/>
        </w:rPr>
        <w:t xml:space="preserve"> пункта 28 настоящего административного регламента, обращается к нотариусу (должностному лицу, уполномоченному совершать нотариальные действия) за совершением нотариального действия;</w:t>
      </w:r>
    </w:p>
    <w:p w:rsidR="00901BA7" w:rsidRPr="00901BA7" w:rsidRDefault="00901BA7" w:rsidP="00AF57A5">
      <w:pPr>
        <w:pStyle w:val="ConsPlusNormal"/>
        <w:ind w:firstLine="708"/>
        <w:jc w:val="both"/>
        <w:rPr>
          <w:kern w:val="2"/>
          <w:sz w:val="24"/>
          <w:szCs w:val="24"/>
        </w:rPr>
      </w:pPr>
      <w:r w:rsidRPr="00901BA7">
        <w:rPr>
          <w:kern w:val="2"/>
          <w:sz w:val="24"/>
          <w:szCs w:val="24"/>
        </w:rPr>
        <w:t xml:space="preserve">3) заявитель или его представитель для получения документов, указанных в подподпункте «а» подпункта </w:t>
      </w:r>
      <w:r w:rsidRPr="00AF57A5">
        <w:rPr>
          <w:kern w:val="2"/>
          <w:sz w:val="24"/>
          <w:szCs w:val="24"/>
        </w:rPr>
        <w:t>4</w:t>
      </w:r>
      <w:r w:rsidRPr="00901BA7">
        <w:rPr>
          <w:kern w:val="2"/>
          <w:sz w:val="24"/>
          <w:szCs w:val="24"/>
        </w:rPr>
        <w:t xml:space="preserve"> пункта 28 настоящего административного регламента, в случае его отсутствия у заявителя обращается в орган государственной власти или орган местного самоуправления, заключивший с заявителем договор о развитии застроенной территории, для получения копии договора;</w:t>
      </w:r>
    </w:p>
    <w:p w:rsidR="00901BA7" w:rsidRPr="00901BA7" w:rsidRDefault="00901BA7" w:rsidP="00AF57A5">
      <w:pPr>
        <w:pStyle w:val="ConsPlusNormal"/>
        <w:ind w:firstLine="708"/>
        <w:jc w:val="both"/>
        <w:rPr>
          <w:kern w:val="2"/>
          <w:sz w:val="24"/>
          <w:szCs w:val="24"/>
        </w:rPr>
      </w:pPr>
      <w:r w:rsidRPr="00901BA7">
        <w:rPr>
          <w:kern w:val="2"/>
          <w:sz w:val="24"/>
          <w:szCs w:val="24"/>
        </w:rPr>
        <w:t>4) заявитель или его представитель для получения документа, указанного в абзаце четвертом подподпункта «б» подпункта</w:t>
      </w:r>
      <w:r w:rsidRPr="00AF57A5">
        <w:rPr>
          <w:kern w:val="2"/>
          <w:sz w:val="24"/>
          <w:szCs w:val="24"/>
        </w:rPr>
        <w:t xml:space="preserve"> 4</w:t>
      </w:r>
      <w:r w:rsidRPr="00901BA7">
        <w:rPr>
          <w:kern w:val="2"/>
          <w:sz w:val="24"/>
          <w:szCs w:val="24"/>
        </w:rPr>
        <w:t xml:space="preserve"> пункта 28 настоящего административного регламента, в случае их отсутствия у заявителя обращается в орган местного самоуправления по месту нахождения земельного участка или имущества, в полномочия которого входит распоряжение земельными участками или осуществление приватизации здания, сооружения;</w:t>
      </w:r>
    </w:p>
    <w:p w:rsidR="00901BA7" w:rsidRPr="00901BA7" w:rsidRDefault="00901BA7" w:rsidP="00AF57A5">
      <w:pPr>
        <w:pStyle w:val="ConsPlusNormal"/>
        <w:ind w:firstLine="708"/>
        <w:jc w:val="both"/>
        <w:rPr>
          <w:kern w:val="2"/>
          <w:sz w:val="24"/>
          <w:szCs w:val="24"/>
        </w:rPr>
      </w:pPr>
      <w:r w:rsidRPr="00901BA7">
        <w:rPr>
          <w:kern w:val="2"/>
          <w:sz w:val="24"/>
          <w:szCs w:val="24"/>
        </w:rPr>
        <w:t>5) заявитель или его представитель для получения документа, указанного в подподпункте</w:t>
      </w:r>
      <w:r w:rsidRPr="00AF57A5">
        <w:rPr>
          <w:kern w:val="2"/>
          <w:sz w:val="24"/>
          <w:szCs w:val="24"/>
        </w:rPr>
        <w:t>«в» подпункта 4 пункта 28 настоящего административного регламента,  обращается к председателю СНТ или ОНТ, членом</w:t>
      </w:r>
      <w:r w:rsidRPr="00901BA7">
        <w:rPr>
          <w:kern w:val="2"/>
          <w:sz w:val="24"/>
          <w:szCs w:val="24"/>
        </w:rPr>
        <w:t xml:space="preserve"> которо</w:t>
      </w:r>
      <w:r w:rsidRPr="00AF57A5">
        <w:rPr>
          <w:kern w:val="2"/>
          <w:sz w:val="24"/>
          <w:szCs w:val="24"/>
        </w:rPr>
        <w:t xml:space="preserve">го </w:t>
      </w:r>
      <w:r w:rsidRPr="00901BA7">
        <w:rPr>
          <w:kern w:val="2"/>
          <w:sz w:val="24"/>
          <w:szCs w:val="24"/>
        </w:rPr>
        <w:t>заявитель является;</w:t>
      </w:r>
    </w:p>
    <w:p w:rsidR="00901BA7" w:rsidRPr="00285908" w:rsidRDefault="00901BA7" w:rsidP="00AF57A5">
      <w:pPr>
        <w:pStyle w:val="ConsPlusNormal"/>
        <w:ind w:firstLine="708"/>
        <w:jc w:val="both"/>
        <w:rPr>
          <w:kern w:val="2"/>
          <w:sz w:val="24"/>
          <w:szCs w:val="24"/>
        </w:rPr>
      </w:pPr>
      <w:r w:rsidRPr="00285908">
        <w:rPr>
          <w:kern w:val="2"/>
          <w:sz w:val="24"/>
          <w:szCs w:val="24"/>
        </w:rPr>
        <w:t>6) заявитель или его представитель для получения документов, указанных в подподпункте «г», подподпункте «з», абзаце третьем подподпункта «к», подпункте «л» подпункта 4 пункта 28 настоящего административного регламента, обращается к работодателю по месту работы заявителя;</w:t>
      </w:r>
    </w:p>
    <w:p w:rsidR="00901BA7" w:rsidRPr="00901BA7" w:rsidRDefault="00901BA7" w:rsidP="00AF57A5">
      <w:pPr>
        <w:pStyle w:val="ConsPlusNormal"/>
        <w:ind w:firstLine="708"/>
        <w:jc w:val="both"/>
        <w:rPr>
          <w:kern w:val="2"/>
          <w:sz w:val="24"/>
          <w:szCs w:val="24"/>
        </w:rPr>
      </w:pPr>
      <w:r w:rsidRPr="00285908">
        <w:rPr>
          <w:kern w:val="2"/>
          <w:sz w:val="24"/>
          <w:szCs w:val="24"/>
        </w:rPr>
        <w:t xml:space="preserve">7) заявитель или его </w:t>
      </w:r>
      <w:r w:rsidRPr="00A061F3">
        <w:rPr>
          <w:kern w:val="2"/>
          <w:sz w:val="24"/>
          <w:szCs w:val="24"/>
        </w:rPr>
        <w:t xml:space="preserve">представитель для получения документов, указанных в абзаце </w:t>
      </w:r>
      <w:r w:rsidR="00285908" w:rsidRPr="00A061F3">
        <w:rPr>
          <w:kern w:val="2"/>
          <w:sz w:val="24"/>
          <w:szCs w:val="24"/>
        </w:rPr>
        <w:t>втором</w:t>
      </w:r>
      <w:r w:rsidR="00A061F3" w:rsidRPr="00A061F3">
        <w:rPr>
          <w:kern w:val="2"/>
          <w:sz w:val="24"/>
          <w:szCs w:val="24"/>
        </w:rPr>
        <w:t xml:space="preserve"> </w:t>
      </w:r>
      <w:r w:rsidRPr="00A061F3">
        <w:rPr>
          <w:kern w:val="2"/>
          <w:sz w:val="24"/>
          <w:szCs w:val="24"/>
        </w:rPr>
        <w:t>подподпункта «и» подпункта 4 пункта 28 настоящего административного регламента, в случае их отсутствия у заявителя</w:t>
      </w:r>
      <w:r w:rsidRPr="00901BA7">
        <w:rPr>
          <w:kern w:val="2"/>
          <w:sz w:val="24"/>
          <w:szCs w:val="24"/>
        </w:rPr>
        <w:t xml:space="preserve"> обращается в суд, вынесший указанное решение;</w:t>
      </w:r>
    </w:p>
    <w:p w:rsidR="00901BA7" w:rsidRPr="00901BA7" w:rsidRDefault="00901BA7" w:rsidP="00285908">
      <w:pPr>
        <w:pStyle w:val="ConsPlusNormal"/>
        <w:ind w:firstLine="708"/>
        <w:jc w:val="both"/>
        <w:rPr>
          <w:kern w:val="2"/>
          <w:sz w:val="24"/>
          <w:szCs w:val="24"/>
        </w:rPr>
      </w:pPr>
      <w:r w:rsidRPr="00901BA7">
        <w:rPr>
          <w:kern w:val="2"/>
          <w:sz w:val="24"/>
          <w:szCs w:val="24"/>
        </w:rPr>
        <w:t>8) заявитель или его представитель для получения документов, указанных в подподпунктах</w:t>
      </w:r>
      <w:r w:rsidRPr="00285908">
        <w:rPr>
          <w:kern w:val="2"/>
          <w:sz w:val="24"/>
          <w:szCs w:val="24"/>
        </w:rPr>
        <w:t xml:space="preserve"> «е», «ж», «м» подпункта 4</w:t>
      </w:r>
      <w:r w:rsidRPr="00901BA7">
        <w:rPr>
          <w:kern w:val="2"/>
          <w:sz w:val="24"/>
          <w:szCs w:val="24"/>
        </w:rPr>
        <w:t xml:space="preserve"> пункта 28 настоящего административного регламента, в случае их отсутствия у заявителя обращается в орган, наградивший соответствующей наградой и выдавший соответствующее удостоверение, за дубликатом удостоверения;</w:t>
      </w:r>
    </w:p>
    <w:p w:rsidR="00901BA7" w:rsidRDefault="00285908" w:rsidP="003A4641">
      <w:pPr>
        <w:pStyle w:val="ConsPlusNormal"/>
        <w:ind w:firstLine="708"/>
        <w:jc w:val="both"/>
        <w:rPr>
          <w:kern w:val="2"/>
          <w:sz w:val="24"/>
          <w:szCs w:val="24"/>
        </w:rPr>
      </w:pPr>
      <w:r>
        <w:rPr>
          <w:kern w:val="2"/>
          <w:sz w:val="24"/>
          <w:szCs w:val="24"/>
        </w:rPr>
        <w:t>9)</w:t>
      </w:r>
      <w:r w:rsidR="00901BA7" w:rsidRPr="00901BA7">
        <w:rPr>
          <w:kern w:val="2"/>
          <w:sz w:val="24"/>
          <w:szCs w:val="24"/>
        </w:rPr>
        <w:t xml:space="preserve"> заявитель или его представитель для получения документа, указанного в </w:t>
      </w:r>
      <w:r w:rsidR="00901BA7" w:rsidRPr="00285908">
        <w:rPr>
          <w:kern w:val="2"/>
          <w:sz w:val="24"/>
          <w:szCs w:val="24"/>
        </w:rPr>
        <w:t>подподпункте «</w:t>
      </w:r>
      <w:r w:rsidRPr="00285908">
        <w:rPr>
          <w:kern w:val="2"/>
          <w:sz w:val="24"/>
          <w:szCs w:val="24"/>
        </w:rPr>
        <w:t>о</w:t>
      </w:r>
      <w:r w:rsidR="00901BA7" w:rsidRPr="00285908">
        <w:rPr>
          <w:kern w:val="2"/>
          <w:sz w:val="24"/>
          <w:szCs w:val="24"/>
        </w:rPr>
        <w:t>» подпункта 4 пункта</w:t>
      </w:r>
      <w:r w:rsidR="00901BA7" w:rsidRPr="00901BA7">
        <w:rPr>
          <w:kern w:val="2"/>
          <w:sz w:val="24"/>
          <w:szCs w:val="24"/>
        </w:rPr>
        <w:t xml:space="preserve"> 28 настоящего административного </w:t>
      </w:r>
      <w:r w:rsidR="00901BA7" w:rsidRPr="00901BA7">
        <w:rPr>
          <w:kern w:val="2"/>
          <w:sz w:val="24"/>
          <w:szCs w:val="24"/>
        </w:rPr>
        <w:lastRenderedPageBreak/>
        <w:t>регламента, в случае его отсутствия у заявителя обращается в федеральное государственное учреждение медико-социальной экспертизы;</w:t>
      </w:r>
      <w:r w:rsidR="00901BA7">
        <w:rPr>
          <w:kern w:val="2"/>
          <w:sz w:val="24"/>
          <w:szCs w:val="24"/>
        </w:rPr>
        <w:t>»;</w:t>
      </w:r>
    </w:p>
    <w:p w:rsidR="00BC2F54" w:rsidRPr="00BC2F54" w:rsidRDefault="00901BA7" w:rsidP="00BC2F54">
      <w:pPr>
        <w:pStyle w:val="ConsPlusNormal"/>
        <w:ind w:firstLine="708"/>
        <w:jc w:val="both"/>
        <w:rPr>
          <w:kern w:val="2"/>
          <w:sz w:val="24"/>
          <w:szCs w:val="24"/>
        </w:rPr>
      </w:pPr>
      <w:r>
        <w:rPr>
          <w:kern w:val="2"/>
          <w:sz w:val="24"/>
          <w:szCs w:val="24"/>
        </w:rPr>
        <w:t>1.9.</w:t>
      </w:r>
      <w:r w:rsidR="00BC2F54">
        <w:rPr>
          <w:sz w:val="24"/>
          <w:szCs w:val="24"/>
        </w:rPr>
        <w:t xml:space="preserve"> П</w:t>
      </w:r>
      <w:r w:rsidR="00BC2F54">
        <w:rPr>
          <w:kern w:val="2"/>
          <w:sz w:val="24"/>
          <w:szCs w:val="24"/>
        </w:rPr>
        <w:t>одпункт 2 п</w:t>
      </w:r>
      <w:r w:rsidR="00BC2F54" w:rsidRPr="00BC2F54">
        <w:rPr>
          <w:kern w:val="2"/>
          <w:sz w:val="24"/>
          <w:szCs w:val="24"/>
        </w:rPr>
        <w:t>ункт</w:t>
      </w:r>
      <w:r w:rsidR="00BC2F54">
        <w:rPr>
          <w:kern w:val="2"/>
          <w:sz w:val="24"/>
          <w:szCs w:val="24"/>
        </w:rPr>
        <w:t>а30</w:t>
      </w:r>
      <w:r w:rsidR="00BC2F54" w:rsidRPr="00BC2F54">
        <w:rPr>
          <w:kern w:val="2"/>
          <w:sz w:val="24"/>
          <w:szCs w:val="24"/>
        </w:rPr>
        <w:t xml:space="preserve"> Регламента </w:t>
      </w:r>
      <w:r w:rsidR="00BC2F54">
        <w:rPr>
          <w:kern w:val="2"/>
          <w:sz w:val="24"/>
          <w:szCs w:val="24"/>
        </w:rPr>
        <w:t xml:space="preserve">дополнить словами </w:t>
      </w:r>
      <w:r w:rsidR="00BC2F54" w:rsidRPr="00BC2F54">
        <w:rPr>
          <w:kern w:val="2"/>
          <w:sz w:val="24"/>
          <w:szCs w:val="24"/>
        </w:rPr>
        <w:t>«или органом (должностным лицом), уполномоченным на выдачу соответствующего документа»;</w:t>
      </w:r>
    </w:p>
    <w:p w:rsidR="00901BA7" w:rsidRDefault="006702C0" w:rsidP="00901BA7">
      <w:pPr>
        <w:pStyle w:val="ConsPlusNormal"/>
        <w:ind w:firstLine="708"/>
        <w:rPr>
          <w:kern w:val="2"/>
          <w:sz w:val="24"/>
          <w:szCs w:val="24"/>
        </w:rPr>
      </w:pPr>
      <w:r>
        <w:rPr>
          <w:kern w:val="2"/>
          <w:sz w:val="24"/>
          <w:szCs w:val="24"/>
        </w:rPr>
        <w:t>1.10. Подпункт</w:t>
      </w:r>
      <w:r w:rsidRPr="006702C0">
        <w:rPr>
          <w:kern w:val="2"/>
          <w:sz w:val="24"/>
          <w:szCs w:val="24"/>
        </w:rPr>
        <w:t xml:space="preserve"> 5 пункта 34 Регламента</w:t>
      </w:r>
      <w:r>
        <w:rPr>
          <w:kern w:val="2"/>
          <w:sz w:val="24"/>
          <w:szCs w:val="24"/>
        </w:rPr>
        <w:t xml:space="preserve"> изложить в следующей редакции:</w:t>
      </w:r>
    </w:p>
    <w:p w:rsidR="006702C0" w:rsidRPr="006702C0" w:rsidRDefault="006702C0" w:rsidP="006702C0">
      <w:pPr>
        <w:pStyle w:val="ConsPlusNormal"/>
        <w:ind w:firstLine="708"/>
        <w:rPr>
          <w:kern w:val="2"/>
          <w:sz w:val="24"/>
          <w:szCs w:val="24"/>
        </w:rPr>
      </w:pPr>
      <w:r w:rsidRPr="006702C0">
        <w:rPr>
          <w:kern w:val="2"/>
          <w:sz w:val="24"/>
          <w:szCs w:val="24"/>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6702C0" w:rsidRDefault="006702C0" w:rsidP="006702C0">
      <w:pPr>
        <w:pStyle w:val="ConsPlusNormal"/>
        <w:ind w:firstLine="708"/>
        <w:rPr>
          <w:kern w:val="2"/>
          <w:sz w:val="24"/>
          <w:szCs w:val="24"/>
        </w:rPr>
      </w:pPr>
      <w:r w:rsidRPr="006702C0">
        <w:rPr>
          <w:kern w:val="2"/>
          <w:sz w:val="24"/>
          <w:szCs w:val="24"/>
        </w:rPr>
        <w:t>1.11.</w:t>
      </w:r>
      <w:r w:rsidR="008258D5">
        <w:rPr>
          <w:kern w:val="2"/>
          <w:sz w:val="24"/>
          <w:szCs w:val="24"/>
        </w:rPr>
        <w:t xml:space="preserve"> Пункт 34 Регламента дополнить подпунктами </w:t>
      </w:r>
      <w:r w:rsidR="00C71E7A">
        <w:rPr>
          <w:kern w:val="2"/>
          <w:sz w:val="24"/>
          <w:szCs w:val="24"/>
        </w:rPr>
        <w:t>26-30</w:t>
      </w:r>
      <w:r w:rsidR="008258D5">
        <w:rPr>
          <w:kern w:val="2"/>
          <w:sz w:val="24"/>
          <w:szCs w:val="24"/>
        </w:rPr>
        <w:t xml:space="preserve"> следующего содержания:</w:t>
      </w:r>
    </w:p>
    <w:p w:rsidR="008258D5" w:rsidRPr="00C71E7A" w:rsidRDefault="008258D5" w:rsidP="008258D5">
      <w:pPr>
        <w:pStyle w:val="ConsPlusNormal"/>
        <w:ind w:firstLine="708"/>
        <w:rPr>
          <w:kern w:val="2"/>
          <w:sz w:val="24"/>
          <w:szCs w:val="24"/>
        </w:rPr>
      </w:pPr>
      <w:r w:rsidRPr="00C71E7A">
        <w:rPr>
          <w:kern w:val="2"/>
          <w:sz w:val="24"/>
          <w:szCs w:val="24"/>
        </w:rPr>
        <w:t>«26) выписка из ЕГРЮЛ в отношении СНТ или ОНТ;</w:t>
      </w:r>
    </w:p>
    <w:p w:rsidR="008258D5" w:rsidRPr="00C71E7A" w:rsidRDefault="008258D5" w:rsidP="008258D5">
      <w:pPr>
        <w:pStyle w:val="ConsPlusNormal"/>
        <w:ind w:firstLine="708"/>
        <w:rPr>
          <w:kern w:val="2"/>
          <w:sz w:val="24"/>
          <w:szCs w:val="24"/>
        </w:rPr>
      </w:pPr>
      <w:r w:rsidRPr="00C71E7A">
        <w:rPr>
          <w:kern w:val="2"/>
          <w:sz w:val="24"/>
          <w:szCs w:val="24"/>
        </w:rPr>
        <w:t>27)свидетельство о смерти одного из родителей;</w:t>
      </w:r>
    </w:p>
    <w:p w:rsidR="008258D5" w:rsidRPr="00C71E7A" w:rsidRDefault="008258D5" w:rsidP="008258D5">
      <w:pPr>
        <w:pStyle w:val="ConsPlusNormal"/>
        <w:ind w:firstLine="708"/>
        <w:rPr>
          <w:kern w:val="2"/>
          <w:sz w:val="24"/>
          <w:szCs w:val="24"/>
        </w:rPr>
      </w:pPr>
      <w:r w:rsidRPr="00C71E7A">
        <w:rPr>
          <w:kern w:val="2"/>
          <w:sz w:val="24"/>
          <w:szCs w:val="24"/>
        </w:rPr>
        <w:t>28) свидетельство о расторжении брака;</w:t>
      </w:r>
    </w:p>
    <w:p w:rsidR="00C71E7A" w:rsidRPr="00C71E7A" w:rsidRDefault="00C71E7A" w:rsidP="00C71E7A">
      <w:pPr>
        <w:pStyle w:val="ConsPlusNormal"/>
        <w:ind w:firstLine="708"/>
        <w:rPr>
          <w:kern w:val="2"/>
          <w:sz w:val="24"/>
          <w:szCs w:val="24"/>
        </w:rPr>
      </w:pPr>
      <w:r w:rsidRPr="00C71E7A">
        <w:rPr>
          <w:kern w:val="2"/>
          <w:sz w:val="24"/>
          <w:szCs w:val="24"/>
        </w:rPr>
        <w:t>29) свидетельство о рождении (при наличии в документе сведений о национальности);</w:t>
      </w:r>
    </w:p>
    <w:p w:rsidR="00C71E7A" w:rsidRPr="00C71E7A" w:rsidRDefault="00C71E7A" w:rsidP="00C71E7A">
      <w:pPr>
        <w:pStyle w:val="ConsPlusNormal"/>
        <w:ind w:firstLine="708"/>
        <w:rPr>
          <w:kern w:val="2"/>
          <w:sz w:val="24"/>
          <w:szCs w:val="24"/>
        </w:rPr>
      </w:pPr>
      <w:r w:rsidRPr="00C71E7A">
        <w:rPr>
          <w:kern w:val="2"/>
          <w:sz w:val="24"/>
          <w:szCs w:val="24"/>
        </w:rPr>
        <w:t>30) свидетельство о заключении брака;»;</w:t>
      </w:r>
    </w:p>
    <w:p w:rsidR="008A56E1" w:rsidRDefault="00C71E7A" w:rsidP="008A56E1">
      <w:pPr>
        <w:pStyle w:val="ConsPlusNormal"/>
        <w:ind w:firstLine="708"/>
        <w:rPr>
          <w:kern w:val="2"/>
          <w:sz w:val="24"/>
          <w:szCs w:val="24"/>
        </w:rPr>
      </w:pPr>
      <w:r w:rsidRPr="00C71E7A">
        <w:rPr>
          <w:kern w:val="2"/>
          <w:sz w:val="24"/>
          <w:szCs w:val="24"/>
        </w:rPr>
        <w:t>1.12.</w:t>
      </w:r>
      <w:r w:rsidR="008A56E1">
        <w:rPr>
          <w:kern w:val="2"/>
          <w:sz w:val="24"/>
          <w:szCs w:val="24"/>
        </w:rPr>
        <w:t xml:space="preserve"> Пункт 38 Регламента изложить в следующей редакции: </w:t>
      </w:r>
    </w:p>
    <w:p w:rsidR="008A56E1" w:rsidRPr="008A56E1" w:rsidRDefault="008A56E1" w:rsidP="008A56E1">
      <w:pPr>
        <w:pStyle w:val="ConsPlusNormal"/>
        <w:ind w:firstLine="708"/>
        <w:jc w:val="both"/>
        <w:rPr>
          <w:kern w:val="2"/>
          <w:sz w:val="24"/>
          <w:szCs w:val="24"/>
        </w:rPr>
      </w:pPr>
      <w:r w:rsidRPr="008A56E1">
        <w:rPr>
          <w:kern w:val="2"/>
          <w:sz w:val="24"/>
          <w:szCs w:val="24"/>
        </w:rPr>
        <w:t>«38.  Основанием для отказа в приеме документов является несоответствие   представленных заявителем или его представителем документов требованиям, указанным в пункте 33 настоящего административного регламента.»;</w:t>
      </w:r>
    </w:p>
    <w:p w:rsidR="00C71E7A" w:rsidRPr="003C07EC" w:rsidRDefault="008A56E1" w:rsidP="003C07EC">
      <w:pPr>
        <w:pStyle w:val="ConsPlusNormal"/>
        <w:ind w:firstLine="708"/>
        <w:jc w:val="both"/>
        <w:rPr>
          <w:kern w:val="2"/>
          <w:sz w:val="24"/>
          <w:szCs w:val="24"/>
        </w:rPr>
      </w:pPr>
      <w:r w:rsidRPr="003C07EC">
        <w:rPr>
          <w:kern w:val="2"/>
          <w:sz w:val="24"/>
          <w:szCs w:val="24"/>
        </w:rPr>
        <w:t xml:space="preserve">1.13. </w:t>
      </w:r>
      <w:r w:rsidR="003C07EC" w:rsidRPr="003C07EC">
        <w:rPr>
          <w:kern w:val="2"/>
          <w:sz w:val="24"/>
          <w:szCs w:val="24"/>
        </w:rPr>
        <w:t>Наименование главы 19 Регламента изложить в следующей редакции:</w:t>
      </w:r>
    </w:p>
    <w:p w:rsidR="003C07EC" w:rsidRDefault="003C07EC" w:rsidP="003C07EC">
      <w:pPr>
        <w:pStyle w:val="ConsPlusNormal"/>
        <w:ind w:firstLine="708"/>
        <w:jc w:val="both"/>
        <w:rPr>
          <w:kern w:val="2"/>
          <w:sz w:val="24"/>
          <w:szCs w:val="24"/>
        </w:rPr>
      </w:pPr>
      <w:r>
        <w:rPr>
          <w:kern w:val="2"/>
          <w:sz w:val="24"/>
          <w:szCs w:val="24"/>
        </w:rPr>
        <w:t>«</w:t>
      </w:r>
      <w:r w:rsidRPr="003C07EC">
        <w:rPr>
          <w:kern w:val="2"/>
          <w:sz w:val="24"/>
          <w:szCs w:val="24"/>
        </w:rPr>
        <w:t>Глава 19. Показатели доступности и качества муниципальной услуги</w:t>
      </w:r>
      <w:r>
        <w:rPr>
          <w:kern w:val="2"/>
          <w:sz w:val="24"/>
          <w:szCs w:val="24"/>
        </w:rPr>
        <w:t xml:space="preserve">, </w:t>
      </w:r>
      <w:r w:rsidRPr="003C07EC">
        <w:rPr>
          <w:kern w:val="2"/>
          <w:sz w:val="24"/>
          <w:szCs w:val="24"/>
        </w:rPr>
        <w:t>в том числе количество взаимоде</w:t>
      </w:r>
      <w:r>
        <w:rPr>
          <w:kern w:val="2"/>
          <w:sz w:val="24"/>
          <w:szCs w:val="24"/>
        </w:rPr>
        <w:t xml:space="preserve">йствий заявителя с должностными </w:t>
      </w:r>
      <w:r w:rsidRPr="003C07EC">
        <w:rPr>
          <w:kern w:val="2"/>
          <w:sz w:val="24"/>
          <w:szCs w:val="24"/>
        </w:rPr>
        <w:t>лицами при предостав</w:t>
      </w:r>
      <w:r>
        <w:rPr>
          <w:kern w:val="2"/>
          <w:sz w:val="24"/>
          <w:szCs w:val="24"/>
        </w:rPr>
        <w:t xml:space="preserve">лении муниципальной услуги и их </w:t>
      </w:r>
      <w:r w:rsidRPr="003C07EC">
        <w:rPr>
          <w:kern w:val="2"/>
          <w:sz w:val="24"/>
          <w:szCs w:val="24"/>
        </w:rP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томчисле в полном объеме), посредством комплексного запроса</w:t>
      </w:r>
      <w:r>
        <w:rPr>
          <w:kern w:val="2"/>
          <w:sz w:val="24"/>
          <w:szCs w:val="24"/>
        </w:rPr>
        <w:t>»;</w:t>
      </w:r>
    </w:p>
    <w:p w:rsidR="003C07EC" w:rsidRDefault="003C07EC" w:rsidP="003C07EC">
      <w:pPr>
        <w:pStyle w:val="ConsPlusNormal"/>
        <w:ind w:firstLine="708"/>
        <w:jc w:val="both"/>
        <w:rPr>
          <w:kern w:val="2"/>
          <w:sz w:val="24"/>
          <w:szCs w:val="24"/>
        </w:rPr>
      </w:pPr>
      <w:r>
        <w:rPr>
          <w:kern w:val="2"/>
          <w:sz w:val="24"/>
          <w:szCs w:val="24"/>
        </w:rPr>
        <w:t>1.14.</w:t>
      </w:r>
      <w:r w:rsidR="008275B5">
        <w:rPr>
          <w:kern w:val="2"/>
          <w:sz w:val="24"/>
          <w:szCs w:val="24"/>
        </w:rPr>
        <w:t xml:space="preserve"> В наименовании главы 20 Регламента слова «</w:t>
      </w:r>
      <w:r w:rsidR="008275B5" w:rsidRPr="008275B5">
        <w:rPr>
          <w:kern w:val="2"/>
          <w:sz w:val="24"/>
          <w:szCs w:val="24"/>
        </w:rPr>
        <w:t>муниципальной услуги в МФЦ</w:t>
      </w:r>
      <w:r w:rsidR="008275B5">
        <w:rPr>
          <w:kern w:val="2"/>
          <w:sz w:val="24"/>
          <w:szCs w:val="24"/>
        </w:rPr>
        <w:t xml:space="preserve">» заменить словам </w:t>
      </w:r>
      <w:r w:rsidR="008275B5" w:rsidRPr="008275B5">
        <w:rPr>
          <w:kern w:val="2"/>
          <w:sz w:val="24"/>
          <w:szCs w:val="24"/>
        </w:rPr>
        <w:t>«муниципальной услуги по экстерриториальному принципу»;</w:t>
      </w:r>
    </w:p>
    <w:p w:rsidR="008275B5" w:rsidRDefault="008275B5" w:rsidP="003C07EC">
      <w:pPr>
        <w:pStyle w:val="ConsPlusNormal"/>
        <w:ind w:firstLine="708"/>
        <w:jc w:val="both"/>
        <w:rPr>
          <w:kern w:val="2"/>
          <w:sz w:val="24"/>
          <w:szCs w:val="24"/>
        </w:rPr>
      </w:pPr>
      <w:r>
        <w:rPr>
          <w:kern w:val="2"/>
          <w:sz w:val="24"/>
          <w:szCs w:val="24"/>
        </w:rPr>
        <w:t>1.15. Пункт 67 Регламента изложить в следующей редакции:</w:t>
      </w:r>
    </w:p>
    <w:p w:rsidR="008275B5" w:rsidRPr="008275B5" w:rsidRDefault="008275B5" w:rsidP="008275B5">
      <w:pPr>
        <w:pStyle w:val="ConsPlusNormal"/>
        <w:ind w:firstLine="708"/>
        <w:rPr>
          <w:kern w:val="2"/>
          <w:sz w:val="24"/>
          <w:szCs w:val="24"/>
        </w:rPr>
      </w:pPr>
      <w:r>
        <w:rPr>
          <w:kern w:val="2"/>
          <w:sz w:val="24"/>
          <w:szCs w:val="24"/>
        </w:rPr>
        <w:t>«</w:t>
      </w:r>
      <w:r w:rsidRPr="008275B5">
        <w:rPr>
          <w:kern w:val="2"/>
          <w:sz w:val="24"/>
          <w:szCs w:val="24"/>
        </w:rPr>
        <w:t>67. Организация предоставления муниципальной услуги осуществляется по принципу «одного окна» на базе МФЦ при личном обращении заявителяили его представителя.»;</w:t>
      </w:r>
    </w:p>
    <w:p w:rsidR="008275B5" w:rsidRDefault="008275B5" w:rsidP="008275B5">
      <w:pPr>
        <w:pStyle w:val="ConsPlusNormal"/>
        <w:ind w:firstLine="708"/>
        <w:rPr>
          <w:kern w:val="2"/>
          <w:sz w:val="24"/>
          <w:szCs w:val="24"/>
        </w:rPr>
      </w:pPr>
      <w:r w:rsidRPr="008275B5">
        <w:rPr>
          <w:kern w:val="2"/>
          <w:sz w:val="24"/>
          <w:szCs w:val="24"/>
        </w:rPr>
        <w:t>1.16.</w:t>
      </w:r>
      <w:r>
        <w:rPr>
          <w:kern w:val="2"/>
          <w:sz w:val="24"/>
          <w:szCs w:val="24"/>
        </w:rPr>
        <w:t xml:space="preserve"> Г</w:t>
      </w:r>
      <w:r w:rsidRPr="008275B5">
        <w:rPr>
          <w:kern w:val="2"/>
          <w:sz w:val="24"/>
          <w:szCs w:val="24"/>
        </w:rPr>
        <w:t>лав</w:t>
      </w:r>
      <w:r>
        <w:rPr>
          <w:kern w:val="2"/>
          <w:sz w:val="24"/>
          <w:szCs w:val="24"/>
        </w:rPr>
        <w:t>у</w:t>
      </w:r>
      <w:r w:rsidRPr="008275B5">
        <w:rPr>
          <w:kern w:val="2"/>
          <w:sz w:val="24"/>
          <w:szCs w:val="24"/>
        </w:rPr>
        <w:t xml:space="preserve"> 20 Регламента</w:t>
      </w:r>
      <w:r>
        <w:rPr>
          <w:kern w:val="2"/>
          <w:sz w:val="24"/>
          <w:szCs w:val="24"/>
        </w:rPr>
        <w:t xml:space="preserve"> дополнить пунктом 67.1. следующего содержания:</w:t>
      </w:r>
    </w:p>
    <w:p w:rsidR="008275B5" w:rsidRPr="008275B5" w:rsidRDefault="008275B5" w:rsidP="008275B5">
      <w:pPr>
        <w:pStyle w:val="ConsPlusNormal"/>
        <w:ind w:firstLine="708"/>
        <w:rPr>
          <w:kern w:val="2"/>
          <w:sz w:val="24"/>
          <w:szCs w:val="24"/>
        </w:rPr>
      </w:pPr>
      <w:r w:rsidRPr="008275B5">
        <w:rPr>
          <w:kern w:val="2"/>
          <w:sz w:val="24"/>
          <w:szCs w:val="24"/>
        </w:rPr>
        <w:t>«67.1. Предоставление муниципальной услуги по экстерриториальному принципу не предоставляется.»;</w:t>
      </w:r>
    </w:p>
    <w:p w:rsidR="00306A5E" w:rsidRDefault="008275B5" w:rsidP="00306A5E">
      <w:pPr>
        <w:pStyle w:val="ConsPlusNormal"/>
        <w:ind w:firstLine="708"/>
        <w:rPr>
          <w:kern w:val="2"/>
          <w:sz w:val="24"/>
          <w:szCs w:val="24"/>
        </w:rPr>
      </w:pPr>
      <w:r w:rsidRPr="008275B5">
        <w:rPr>
          <w:kern w:val="2"/>
          <w:sz w:val="24"/>
          <w:szCs w:val="24"/>
        </w:rPr>
        <w:t>1.17.</w:t>
      </w:r>
      <w:r w:rsidR="00306A5E">
        <w:rPr>
          <w:kern w:val="2"/>
          <w:sz w:val="24"/>
          <w:szCs w:val="24"/>
        </w:rPr>
        <w:t xml:space="preserve"> Пункт 72 Регламента изложить в следующей редакции:</w:t>
      </w:r>
    </w:p>
    <w:p w:rsidR="00306A5E" w:rsidRPr="0096491F" w:rsidRDefault="00306A5E" w:rsidP="0096491F">
      <w:pPr>
        <w:pStyle w:val="ConsPlusNormal"/>
        <w:ind w:firstLine="708"/>
        <w:jc w:val="both"/>
        <w:rPr>
          <w:kern w:val="2"/>
          <w:sz w:val="24"/>
          <w:szCs w:val="24"/>
        </w:rPr>
      </w:pPr>
      <w:r>
        <w:rPr>
          <w:kern w:val="2"/>
          <w:sz w:val="24"/>
          <w:szCs w:val="24"/>
        </w:rPr>
        <w:t xml:space="preserve">«72. </w:t>
      </w:r>
      <w:r w:rsidRPr="00306A5E">
        <w:rPr>
          <w:kern w:val="2"/>
          <w:sz w:val="24"/>
          <w:szCs w:val="24"/>
        </w:rPr>
        <w:t xml:space="preserve">При обращении за предоставлением муниципальной услуги в </w:t>
      </w:r>
      <w:r w:rsidRPr="0096491F">
        <w:rPr>
          <w:kern w:val="2"/>
          <w:sz w:val="24"/>
          <w:szCs w:val="24"/>
        </w:rPr>
        <w:t>электронной форме заявительили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306A5E" w:rsidRPr="0096491F" w:rsidRDefault="00306A5E" w:rsidP="0096491F">
      <w:pPr>
        <w:pStyle w:val="ConsPlusNormal"/>
        <w:ind w:firstLine="708"/>
        <w:jc w:val="both"/>
        <w:rPr>
          <w:kern w:val="2"/>
          <w:sz w:val="24"/>
          <w:szCs w:val="24"/>
        </w:rPr>
      </w:pPr>
      <w:r w:rsidRPr="0096491F">
        <w:rPr>
          <w:kern w:val="2"/>
          <w:sz w:val="24"/>
          <w:szCs w:val="24"/>
        </w:rPr>
        <w:t>Усиленная квалифицированная электронная подпись должна соответствовать следующим требованиям:</w:t>
      </w:r>
    </w:p>
    <w:p w:rsidR="00306A5E" w:rsidRPr="0096491F" w:rsidRDefault="00306A5E" w:rsidP="0096491F">
      <w:pPr>
        <w:pStyle w:val="ConsPlusNormal"/>
        <w:ind w:firstLine="708"/>
        <w:jc w:val="both"/>
        <w:rPr>
          <w:kern w:val="2"/>
          <w:sz w:val="24"/>
          <w:szCs w:val="24"/>
        </w:rPr>
      </w:pPr>
      <w:r w:rsidRPr="0096491F">
        <w:rPr>
          <w:kern w:val="2"/>
          <w:sz w:val="24"/>
          <w:szCs w:val="24"/>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306A5E" w:rsidRPr="0096491F" w:rsidRDefault="00306A5E" w:rsidP="0096491F">
      <w:pPr>
        <w:pStyle w:val="ConsPlusNormal"/>
        <w:ind w:firstLine="708"/>
        <w:jc w:val="both"/>
        <w:rPr>
          <w:kern w:val="2"/>
          <w:sz w:val="24"/>
          <w:szCs w:val="24"/>
        </w:rPr>
      </w:pPr>
      <w:r w:rsidRPr="0096491F">
        <w:rPr>
          <w:kern w:val="2"/>
          <w:sz w:val="24"/>
          <w:szCs w:val="24"/>
        </w:rPr>
        <w:t xml:space="preserve">2) квалифицированный сертификат действителен на момент подписания </w:t>
      </w:r>
      <w:r w:rsidRPr="0096491F">
        <w:rPr>
          <w:kern w:val="2"/>
          <w:sz w:val="24"/>
          <w:szCs w:val="24"/>
        </w:rPr>
        <w:lastRenderedPageBreak/>
        <w:t>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306A5E" w:rsidRPr="0096491F" w:rsidRDefault="00306A5E" w:rsidP="0096491F">
      <w:pPr>
        <w:pStyle w:val="ConsPlusNormal"/>
        <w:ind w:firstLine="708"/>
        <w:jc w:val="both"/>
        <w:rPr>
          <w:kern w:val="2"/>
          <w:sz w:val="24"/>
          <w:szCs w:val="24"/>
        </w:rPr>
      </w:pPr>
      <w:r w:rsidRPr="0096491F">
        <w:rPr>
          <w:kern w:val="2"/>
          <w:sz w:val="24"/>
          <w:szCs w:val="24"/>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306A5E" w:rsidRDefault="00306A5E" w:rsidP="0096491F">
      <w:pPr>
        <w:pStyle w:val="ConsPlusNormal"/>
        <w:ind w:firstLine="708"/>
        <w:jc w:val="both"/>
        <w:rPr>
          <w:kern w:val="2"/>
          <w:sz w:val="24"/>
          <w:szCs w:val="24"/>
        </w:rPr>
      </w:pPr>
      <w:r w:rsidRPr="0096491F">
        <w:rPr>
          <w:kern w:val="2"/>
          <w:sz w:val="24"/>
          <w:szCs w:val="24"/>
        </w:rPr>
        <w:t>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запрос и прилагаемые к нему документы (если такие ограничения установлены)</w:t>
      </w:r>
      <w:r w:rsidR="0096491F">
        <w:rPr>
          <w:kern w:val="2"/>
          <w:sz w:val="24"/>
          <w:szCs w:val="24"/>
        </w:rPr>
        <w:t>.»;</w:t>
      </w:r>
    </w:p>
    <w:p w:rsidR="00E75989" w:rsidRDefault="0096491F" w:rsidP="0096491F">
      <w:pPr>
        <w:pStyle w:val="ConsPlusNormal"/>
        <w:ind w:firstLine="708"/>
        <w:jc w:val="both"/>
        <w:rPr>
          <w:kern w:val="2"/>
          <w:sz w:val="24"/>
          <w:szCs w:val="24"/>
        </w:rPr>
      </w:pPr>
      <w:r>
        <w:rPr>
          <w:kern w:val="2"/>
          <w:sz w:val="24"/>
          <w:szCs w:val="24"/>
        </w:rPr>
        <w:t xml:space="preserve">1.18. в пункте 73 Регламента после слов </w:t>
      </w:r>
      <w:r w:rsidR="00E75989">
        <w:rPr>
          <w:kern w:val="2"/>
          <w:sz w:val="24"/>
          <w:szCs w:val="24"/>
        </w:rPr>
        <w:t>«</w:t>
      </w:r>
      <w:r w:rsidR="00E75989" w:rsidRPr="00E75989">
        <w:rPr>
          <w:kern w:val="2"/>
          <w:sz w:val="24"/>
          <w:szCs w:val="24"/>
        </w:rPr>
        <w:t>выданной юридическим лицом,</w:t>
      </w:r>
      <w:r w:rsidR="00E75989">
        <w:rPr>
          <w:kern w:val="2"/>
          <w:sz w:val="24"/>
          <w:szCs w:val="24"/>
        </w:rPr>
        <w:t>» дополнить словами «такая доверенность»;</w:t>
      </w:r>
    </w:p>
    <w:p w:rsidR="008275B5" w:rsidRPr="003C07EC" w:rsidRDefault="00E75989" w:rsidP="00E75989">
      <w:pPr>
        <w:pStyle w:val="ConsPlusNormal"/>
        <w:ind w:firstLine="708"/>
        <w:jc w:val="both"/>
        <w:rPr>
          <w:kern w:val="2"/>
          <w:sz w:val="24"/>
          <w:szCs w:val="24"/>
        </w:rPr>
      </w:pPr>
      <w:r>
        <w:rPr>
          <w:kern w:val="2"/>
          <w:sz w:val="24"/>
          <w:szCs w:val="24"/>
        </w:rPr>
        <w:t>1.19.В подпункте 3 пункта 74 Регламента, в подпункте 2 пункта 75 Регламента после слов «в органы» дополнить словом «(организации)»;</w:t>
      </w:r>
    </w:p>
    <w:p w:rsidR="003C07EC" w:rsidRDefault="00E75989" w:rsidP="00C71E7A">
      <w:pPr>
        <w:pStyle w:val="ConsPlusNormal"/>
        <w:ind w:firstLine="708"/>
        <w:rPr>
          <w:kern w:val="2"/>
          <w:sz w:val="24"/>
          <w:szCs w:val="24"/>
        </w:rPr>
      </w:pPr>
      <w:r>
        <w:rPr>
          <w:kern w:val="2"/>
          <w:sz w:val="24"/>
          <w:szCs w:val="24"/>
        </w:rPr>
        <w:t>1.20. пункты 80-85 Регламента изложить в следующей редакции:</w:t>
      </w:r>
    </w:p>
    <w:p w:rsidR="00E75989" w:rsidRPr="00EF7057" w:rsidRDefault="00E75989" w:rsidP="00EF7057">
      <w:pPr>
        <w:pStyle w:val="ConsPlusNormal"/>
        <w:ind w:firstLine="708"/>
        <w:jc w:val="both"/>
        <w:rPr>
          <w:kern w:val="2"/>
          <w:sz w:val="24"/>
          <w:szCs w:val="24"/>
        </w:rPr>
      </w:pPr>
      <w:r w:rsidRPr="00EF7057">
        <w:rPr>
          <w:kern w:val="2"/>
          <w:sz w:val="24"/>
          <w:szCs w:val="24"/>
        </w:rPr>
        <w:t>«80. Срок регистрации представленного в администрацию заявления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в администрации указанных документов.</w:t>
      </w:r>
    </w:p>
    <w:p w:rsidR="00E75989" w:rsidRPr="00EF7057" w:rsidRDefault="00E75989" w:rsidP="00EF7057">
      <w:pPr>
        <w:pStyle w:val="ConsPlusNormal"/>
        <w:ind w:firstLine="708"/>
        <w:jc w:val="both"/>
        <w:rPr>
          <w:kern w:val="2"/>
          <w:sz w:val="24"/>
          <w:szCs w:val="24"/>
        </w:rPr>
      </w:pPr>
      <w:r w:rsidRPr="00EF7057">
        <w:rPr>
          <w:kern w:val="2"/>
          <w:sz w:val="24"/>
          <w:szCs w:val="24"/>
        </w:rPr>
        <w:t>81. Должностное лицо 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38 настоящего административного регламента, в срок не позднее одного рабочего дня со дня получения заявления и документов.</w:t>
      </w:r>
    </w:p>
    <w:p w:rsidR="00E75989" w:rsidRPr="00EF7057" w:rsidRDefault="00E75989" w:rsidP="00EF7057">
      <w:pPr>
        <w:pStyle w:val="ConsPlusNormal"/>
        <w:ind w:firstLine="708"/>
        <w:jc w:val="both"/>
        <w:rPr>
          <w:kern w:val="2"/>
          <w:sz w:val="24"/>
          <w:szCs w:val="24"/>
        </w:rPr>
      </w:pPr>
      <w:r w:rsidRPr="00EF7057">
        <w:rPr>
          <w:kern w:val="2"/>
          <w:sz w:val="24"/>
          <w:szCs w:val="24"/>
        </w:rPr>
        <w:t>82.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81 настоящего административного регламента, проводится проверка соответствия усиленной квалифицированной электронной подписи, с использованием которой подписан запрос, на соблюдение требований, предусмотренных пунктом 72 настоящего административного регламента.</w:t>
      </w:r>
    </w:p>
    <w:p w:rsidR="00E75989" w:rsidRPr="00EF7057" w:rsidRDefault="00E75989" w:rsidP="00EF7057">
      <w:pPr>
        <w:pStyle w:val="ConsPlusNormal"/>
        <w:ind w:firstLine="708"/>
        <w:jc w:val="both"/>
        <w:rPr>
          <w:kern w:val="2"/>
          <w:sz w:val="24"/>
          <w:szCs w:val="24"/>
        </w:rPr>
      </w:pPr>
      <w:r w:rsidRPr="00EF7057">
        <w:rPr>
          <w:kern w:val="2"/>
          <w:sz w:val="24"/>
          <w:szCs w:val="24"/>
        </w:rPr>
        <w:t>8</w:t>
      </w:r>
      <w:r w:rsidR="00A10727">
        <w:rPr>
          <w:kern w:val="2"/>
          <w:sz w:val="24"/>
          <w:szCs w:val="24"/>
        </w:rPr>
        <w:t>2</w:t>
      </w:r>
      <w:r w:rsidRPr="00EF7057">
        <w:rPr>
          <w:kern w:val="2"/>
          <w:sz w:val="24"/>
          <w:szCs w:val="24"/>
        </w:rPr>
        <w:t>.</w:t>
      </w:r>
      <w:r w:rsidR="00A10727">
        <w:rPr>
          <w:kern w:val="2"/>
          <w:sz w:val="24"/>
          <w:szCs w:val="24"/>
        </w:rPr>
        <w:t>1.</w:t>
      </w:r>
      <w:r w:rsidRPr="00EF7057">
        <w:rPr>
          <w:kern w:val="2"/>
          <w:sz w:val="24"/>
          <w:szCs w:val="24"/>
        </w:rPr>
        <w:t>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E75989" w:rsidRPr="00EF7057" w:rsidRDefault="00E75989" w:rsidP="00EF7057">
      <w:pPr>
        <w:pStyle w:val="ConsPlusNormal"/>
        <w:ind w:firstLine="708"/>
        <w:jc w:val="both"/>
        <w:rPr>
          <w:kern w:val="2"/>
          <w:sz w:val="24"/>
          <w:szCs w:val="24"/>
        </w:rPr>
      </w:pPr>
      <w:r w:rsidRPr="00EF7057">
        <w:rPr>
          <w:kern w:val="2"/>
          <w:sz w:val="24"/>
          <w:szCs w:val="24"/>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E75989" w:rsidRPr="00EF7057" w:rsidRDefault="00E75989" w:rsidP="00EF7057">
      <w:pPr>
        <w:pStyle w:val="ConsPlusNormal"/>
        <w:ind w:firstLine="708"/>
        <w:jc w:val="both"/>
        <w:rPr>
          <w:kern w:val="2"/>
          <w:sz w:val="24"/>
          <w:szCs w:val="24"/>
        </w:rPr>
      </w:pPr>
      <w:r w:rsidRPr="00EF7057">
        <w:rPr>
          <w:kern w:val="2"/>
          <w:sz w:val="24"/>
          <w:szCs w:val="24"/>
        </w:rPr>
        <w:t>8</w:t>
      </w:r>
      <w:r w:rsidR="00A10727">
        <w:rPr>
          <w:kern w:val="2"/>
          <w:sz w:val="24"/>
          <w:szCs w:val="24"/>
        </w:rPr>
        <w:t>2</w:t>
      </w:r>
      <w:r w:rsidRPr="00EF7057">
        <w:rPr>
          <w:kern w:val="2"/>
          <w:sz w:val="24"/>
          <w:szCs w:val="24"/>
        </w:rPr>
        <w:t>.</w:t>
      </w:r>
      <w:r w:rsidR="00A10727">
        <w:rPr>
          <w:kern w:val="2"/>
          <w:sz w:val="24"/>
          <w:szCs w:val="24"/>
        </w:rPr>
        <w:t>2.</w:t>
      </w:r>
      <w:r w:rsidRPr="00EF7057">
        <w:rPr>
          <w:kern w:val="2"/>
          <w:sz w:val="24"/>
          <w:szCs w:val="24"/>
        </w:rPr>
        <w:t xml:space="preserve"> В случае выявления в представленных документах хотя бы одного из </w:t>
      </w:r>
      <w:r w:rsidRPr="00EF7057">
        <w:rPr>
          <w:kern w:val="2"/>
          <w:sz w:val="24"/>
          <w:szCs w:val="24"/>
        </w:rPr>
        <w:lastRenderedPageBreak/>
        <w:t>обстоятельств, предусмотренных пунктом 38 настоящего административного регламента, должностное лицо, указанное в пункте 79 настоящего административного регламента, не позднее срока, предусмотренного пунктом 81 настоящего административного регламента, принимает решение об отказе в приеме документов.</w:t>
      </w:r>
    </w:p>
    <w:p w:rsidR="00E75989" w:rsidRPr="00EF7057" w:rsidRDefault="00E75989" w:rsidP="00EF7057">
      <w:pPr>
        <w:pStyle w:val="ConsPlusNormal"/>
        <w:ind w:firstLine="708"/>
        <w:jc w:val="both"/>
        <w:rPr>
          <w:kern w:val="2"/>
          <w:sz w:val="24"/>
          <w:szCs w:val="24"/>
        </w:rPr>
      </w:pPr>
      <w:r w:rsidRPr="00EF7057">
        <w:rPr>
          <w:kern w:val="2"/>
          <w:sz w:val="24"/>
          <w:szCs w:val="24"/>
        </w:rPr>
        <w:t>8</w:t>
      </w:r>
      <w:r w:rsidR="00A10727">
        <w:rPr>
          <w:kern w:val="2"/>
          <w:sz w:val="24"/>
          <w:szCs w:val="24"/>
        </w:rPr>
        <w:t>2</w:t>
      </w:r>
      <w:r w:rsidRPr="00EF7057">
        <w:rPr>
          <w:kern w:val="2"/>
          <w:sz w:val="24"/>
          <w:szCs w:val="24"/>
        </w:rPr>
        <w:t>.</w:t>
      </w:r>
      <w:r w:rsidR="00A10727">
        <w:rPr>
          <w:kern w:val="2"/>
          <w:sz w:val="24"/>
          <w:szCs w:val="24"/>
        </w:rPr>
        <w:t>3.</w:t>
      </w:r>
      <w:r w:rsidRPr="00EF7057">
        <w:rPr>
          <w:kern w:val="2"/>
          <w:sz w:val="24"/>
          <w:szCs w:val="24"/>
        </w:rPr>
        <w:t xml:space="preserve"> В случае отказа в приеме документов, поданных путем личного обращения, должностное лицо, указанное в пункте 79 настоящего административного регламента, выдает (направляет) заявителю в течение трех рабочих дней со дня получения заявления и документов письменное уведомление об отказе в приеме документов с указанием причин отказа.</w:t>
      </w:r>
    </w:p>
    <w:p w:rsidR="00E75989" w:rsidRPr="00EF7057" w:rsidRDefault="00E75989" w:rsidP="00EF7057">
      <w:pPr>
        <w:pStyle w:val="ConsPlusNormal"/>
        <w:ind w:firstLine="708"/>
        <w:jc w:val="both"/>
        <w:rPr>
          <w:kern w:val="2"/>
          <w:sz w:val="24"/>
          <w:szCs w:val="24"/>
        </w:rPr>
      </w:pPr>
      <w:r w:rsidRPr="00EF7057">
        <w:rPr>
          <w:kern w:val="2"/>
          <w:sz w:val="24"/>
          <w:szCs w:val="24"/>
        </w:rPr>
        <w:t xml:space="preserve"> В случае отказа в приеме документов, поданных через организации почтовой связи, должностное лицо, указанное в пункте 79 настоящего административного регламента,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E75989" w:rsidRPr="00EF7057" w:rsidRDefault="00E75989" w:rsidP="00EF7057">
      <w:pPr>
        <w:pStyle w:val="ConsPlusNormal"/>
        <w:ind w:firstLine="708"/>
        <w:jc w:val="both"/>
        <w:rPr>
          <w:kern w:val="2"/>
          <w:sz w:val="24"/>
          <w:szCs w:val="24"/>
        </w:rPr>
      </w:pPr>
      <w:r w:rsidRPr="00EF7057">
        <w:rPr>
          <w:kern w:val="2"/>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должностное лицо, указанное в пункте 79 настоящего административного регламента, направляет уведомление об отказе в приеме документов с указанием причин отказа на адрес электронной почты, указанный в заявлении.</w:t>
      </w:r>
    </w:p>
    <w:p w:rsidR="00E75989" w:rsidRPr="00EF7057" w:rsidRDefault="00E75989" w:rsidP="00EF7057">
      <w:pPr>
        <w:pStyle w:val="ConsPlusNormal"/>
        <w:ind w:firstLine="708"/>
        <w:jc w:val="both"/>
        <w:rPr>
          <w:kern w:val="2"/>
          <w:sz w:val="24"/>
          <w:szCs w:val="24"/>
        </w:rPr>
      </w:pPr>
      <w:r w:rsidRPr="00EF7057">
        <w:rPr>
          <w:kern w:val="2"/>
          <w:sz w:val="24"/>
          <w:szCs w:val="24"/>
        </w:rPr>
        <w:t>В случае отказа в приеме документов, поданных через МФЦ, должностное лицо, указанное в пункте 79 настоящего административного регламента,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или его представителю уведомление об отказе в приеме документов.</w:t>
      </w:r>
    </w:p>
    <w:p w:rsidR="00E75989" w:rsidRPr="00EF7057" w:rsidRDefault="00E75989" w:rsidP="00EF7057">
      <w:pPr>
        <w:pStyle w:val="ConsPlusNormal"/>
        <w:ind w:firstLine="708"/>
        <w:jc w:val="both"/>
        <w:rPr>
          <w:kern w:val="2"/>
          <w:sz w:val="24"/>
          <w:szCs w:val="24"/>
        </w:rPr>
      </w:pPr>
      <w:r w:rsidRPr="00EF7057">
        <w:rPr>
          <w:kern w:val="2"/>
          <w:sz w:val="24"/>
          <w:szCs w:val="24"/>
        </w:rPr>
        <w:t>8</w:t>
      </w:r>
      <w:r w:rsidR="00A10727">
        <w:rPr>
          <w:kern w:val="2"/>
          <w:sz w:val="24"/>
          <w:szCs w:val="24"/>
        </w:rPr>
        <w:t>3</w:t>
      </w:r>
      <w:r w:rsidRPr="00EF7057">
        <w:rPr>
          <w:kern w:val="2"/>
          <w:sz w:val="24"/>
          <w:szCs w:val="24"/>
        </w:rPr>
        <w:t xml:space="preserve">. При отсутствии в представленных заявителем или его представителем документах оснований, предусмотренных пунктом 38 настоящего административного регламента, должностное лицо администрации, указанное в пункте 79 настоящего административного регламента, не позднее срока, предусмотренного пунктом 81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 </w:t>
      </w:r>
    </w:p>
    <w:p w:rsidR="00E75989" w:rsidRPr="00EF7057" w:rsidRDefault="00E75989" w:rsidP="00EF7057">
      <w:pPr>
        <w:pStyle w:val="ConsPlusNormal"/>
        <w:ind w:firstLine="708"/>
        <w:jc w:val="both"/>
        <w:rPr>
          <w:kern w:val="2"/>
          <w:sz w:val="24"/>
          <w:szCs w:val="24"/>
        </w:rPr>
      </w:pPr>
      <w:r w:rsidRPr="00EF7057">
        <w:rPr>
          <w:kern w:val="2"/>
          <w:sz w:val="24"/>
          <w:szCs w:val="24"/>
        </w:rPr>
        <w:t>8</w:t>
      </w:r>
      <w:r w:rsidR="00A10727">
        <w:rPr>
          <w:kern w:val="2"/>
          <w:sz w:val="24"/>
          <w:szCs w:val="24"/>
        </w:rPr>
        <w:t>4</w:t>
      </w:r>
      <w:r w:rsidRPr="00EF7057">
        <w:rPr>
          <w:kern w:val="2"/>
          <w:sz w:val="24"/>
          <w:szCs w:val="24"/>
        </w:rPr>
        <w:t>. В случае принятия указанного в пункте 8</w:t>
      </w:r>
      <w:r w:rsidR="00A10727">
        <w:rPr>
          <w:kern w:val="2"/>
          <w:sz w:val="24"/>
          <w:szCs w:val="24"/>
        </w:rPr>
        <w:t>3</w:t>
      </w:r>
      <w:r w:rsidRPr="00EF7057">
        <w:rPr>
          <w:kern w:val="2"/>
          <w:sz w:val="24"/>
          <w:szCs w:val="24"/>
        </w:rPr>
        <w:t xml:space="preserve"> настоящего административного регламента решения должностное лицо администрации, ответственное за прием и регистрацию документов, оформляет расписку в получении указанных документов в двух экземплярах.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указанный в заявлении, заявителю или его представителю в течение трех рабочих дней со дня получения администрацией документов. Второй экземпляр расписки приобщается к представленным в администрацию документам.</w:t>
      </w:r>
    </w:p>
    <w:p w:rsidR="00E75989" w:rsidRPr="00EF7057" w:rsidRDefault="00E75989" w:rsidP="00EF7057">
      <w:pPr>
        <w:pStyle w:val="ConsPlusNormal"/>
        <w:ind w:firstLine="708"/>
        <w:jc w:val="both"/>
        <w:rPr>
          <w:kern w:val="2"/>
          <w:sz w:val="24"/>
          <w:szCs w:val="24"/>
        </w:rPr>
      </w:pPr>
      <w:r w:rsidRPr="00EF7057">
        <w:rPr>
          <w:kern w:val="2"/>
          <w:sz w:val="24"/>
          <w:szCs w:val="24"/>
        </w:rPr>
        <w:t xml:space="preserve">В случае поступления заявления и прилагаемых к нему документов в электронной форме должностное лицо администрации, ответственное за прием и регистрацию документов, направляет заявителю или его представителю уведомление о поступлении в администрацию заявления с указанием перечня </w:t>
      </w:r>
      <w:r w:rsidRPr="00EF7057">
        <w:rPr>
          <w:kern w:val="2"/>
          <w:sz w:val="24"/>
          <w:szCs w:val="24"/>
        </w:rPr>
        <w:lastRenderedPageBreak/>
        <w:t>документов, приложенных к заявлению, через личный кабинет на Портале (в случае поступления в администрацию документов через Портал) или на адрес электронной почты, указанный в запросе (в случае поступления заявления и документов на адрес электронный почты администрации) в течение трех рабочих дней со дня получения администрацией документов.</w:t>
      </w:r>
    </w:p>
    <w:p w:rsidR="00E75989" w:rsidRPr="00EF7057" w:rsidRDefault="00E75989" w:rsidP="00EF7057">
      <w:pPr>
        <w:pStyle w:val="ConsPlusNormal"/>
        <w:ind w:firstLine="708"/>
        <w:jc w:val="both"/>
        <w:rPr>
          <w:kern w:val="2"/>
          <w:sz w:val="24"/>
          <w:szCs w:val="24"/>
        </w:rPr>
      </w:pPr>
      <w:r w:rsidRPr="00EF7057">
        <w:rPr>
          <w:kern w:val="2"/>
          <w:sz w:val="24"/>
          <w:szCs w:val="24"/>
        </w:rPr>
        <w:t>8</w:t>
      </w:r>
      <w:r w:rsidR="00A10727">
        <w:rPr>
          <w:kern w:val="2"/>
          <w:sz w:val="24"/>
          <w:szCs w:val="24"/>
        </w:rPr>
        <w:t>4.1</w:t>
      </w:r>
      <w:r w:rsidRPr="00EF7057">
        <w:rPr>
          <w:kern w:val="2"/>
          <w:sz w:val="24"/>
          <w:szCs w:val="24"/>
        </w:rPr>
        <w:t>. Результатом административной процедуры является прием представленных заявителем или его представителем документов и их передача должностному лицу администрации, ответственному за предоставление муниципальной услуги, либо направление заявителю или его представителю уведомления об отказе в приеме документов.</w:t>
      </w:r>
    </w:p>
    <w:p w:rsidR="00E75989" w:rsidRPr="00EF7057" w:rsidRDefault="00E75989" w:rsidP="00EF7057">
      <w:pPr>
        <w:pStyle w:val="ConsPlusNormal"/>
        <w:ind w:firstLine="708"/>
        <w:jc w:val="both"/>
        <w:rPr>
          <w:kern w:val="2"/>
          <w:sz w:val="24"/>
          <w:szCs w:val="24"/>
        </w:rPr>
      </w:pPr>
      <w:r w:rsidRPr="00EF7057">
        <w:rPr>
          <w:kern w:val="2"/>
          <w:sz w:val="24"/>
          <w:szCs w:val="24"/>
        </w:rPr>
        <w:t>8</w:t>
      </w:r>
      <w:r w:rsidR="00A10727">
        <w:rPr>
          <w:kern w:val="2"/>
          <w:sz w:val="24"/>
          <w:szCs w:val="24"/>
        </w:rPr>
        <w:t>5</w:t>
      </w:r>
      <w:r w:rsidRPr="00EF7057">
        <w:rPr>
          <w:kern w:val="2"/>
          <w:sz w:val="24"/>
          <w:szCs w:val="24"/>
        </w:rPr>
        <w:t xml:space="preserve">. Способом фиксации результата административной процедуры является регистрация должностным лицом администрации, ответственным за прием и регистрацию корреспонденции, факта передачи представленных документов должностному лицу администрации, ответственному за предоставление муниципальной услуги, в </w:t>
      </w:r>
      <w:r w:rsidR="00714FFB" w:rsidRPr="00714FFB">
        <w:rPr>
          <w:kern w:val="2"/>
          <w:sz w:val="24"/>
          <w:szCs w:val="24"/>
        </w:rPr>
        <w:t xml:space="preserve">Журнале регистрации входящей корреспонденции </w:t>
      </w:r>
      <w:r w:rsidRPr="00EF7057">
        <w:rPr>
          <w:kern w:val="2"/>
          <w:sz w:val="24"/>
          <w:szCs w:val="24"/>
        </w:rPr>
        <w:t>либо уведомления об отказе в приеме документов.</w:t>
      </w:r>
      <w:r w:rsidR="00EF7057" w:rsidRPr="00EF7057">
        <w:rPr>
          <w:kern w:val="2"/>
          <w:sz w:val="24"/>
          <w:szCs w:val="24"/>
        </w:rPr>
        <w:t>»;</w:t>
      </w:r>
    </w:p>
    <w:p w:rsidR="00E75989" w:rsidRDefault="00EF7057" w:rsidP="00555652">
      <w:pPr>
        <w:pStyle w:val="ConsPlusNormal"/>
        <w:ind w:firstLine="708"/>
        <w:jc w:val="both"/>
        <w:rPr>
          <w:kern w:val="2"/>
          <w:sz w:val="24"/>
          <w:szCs w:val="24"/>
        </w:rPr>
      </w:pPr>
      <w:r w:rsidRPr="00EF7057">
        <w:rPr>
          <w:kern w:val="2"/>
          <w:sz w:val="24"/>
          <w:szCs w:val="24"/>
        </w:rPr>
        <w:t>1.21.</w:t>
      </w:r>
      <w:r w:rsidR="00555652">
        <w:rPr>
          <w:kern w:val="2"/>
          <w:sz w:val="24"/>
          <w:szCs w:val="24"/>
        </w:rPr>
        <w:t xml:space="preserve"> В подподпункте  б подпункта 1 пункта 95 Регламента слова «в целях получения» исключить;</w:t>
      </w:r>
    </w:p>
    <w:p w:rsidR="00555652" w:rsidRPr="00555652" w:rsidRDefault="00555652" w:rsidP="00555652">
      <w:pPr>
        <w:pStyle w:val="ConsPlusNormal"/>
        <w:ind w:firstLine="708"/>
        <w:rPr>
          <w:kern w:val="2"/>
          <w:sz w:val="24"/>
          <w:szCs w:val="24"/>
        </w:rPr>
      </w:pPr>
      <w:r>
        <w:rPr>
          <w:kern w:val="2"/>
          <w:sz w:val="24"/>
          <w:szCs w:val="24"/>
        </w:rPr>
        <w:t>1.22. Подпункт</w:t>
      </w:r>
      <w:r w:rsidRPr="00555652">
        <w:rPr>
          <w:kern w:val="2"/>
          <w:sz w:val="24"/>
          <w:szCs w:val="24"/>
        </w:rPr>
        <w:t xml:space="preserve"> 1 пункта 95 Регламента</w:t>
      </w:r>
      <w:r>
        <w:rPr>
          <w:kern w:val="2"/>
          <w:sz w:val="24"/>
          <w:szCs w:val="24"/>
        </w:rPr>
        <w:t xml:space="preserve"> дополнить подподпунктомвследующего содержания</w:t>
      </w:r>
      <w:r w:rsidRPr="00555652">
        <w:rPr>
          <w:kern w:val="2"/>
          <w:sz w:val="24"/>
          <w:szCs w:val="24"/>
        </w:rPr>
        <w:t>: «в) выписки из ЕГРЮЛ в отношении СНТ или ОНТ;»;</w:t>
      </w:r>
    </w:p>
    <w:p w:rsidR="00555652" w:rsidRDefault="00555652" w:rsidP="00555652">
      <w:pPr>
        <w:pStyle w:val="ConsPlusNormal"/>
        <w:ind w:firstLine="708"/>
        <w:rPr>
          <w:kern w:val="2"/>
          <w:sz w:val="24"/>
          <w:szCs w:val="24"/>
        </w:rPr>
      </w:pPr>
      <w:r w:rsidRPr="00555652">
        <w:rPr>
          <w:kern w:val="2"/>
          <w:sz w:val="24"/>
          <w:szCs w:val="24"/>
        </w:rPr>
        <w:t>1.23.</w:t>
      </w:r>
      <w:r w:rsidR="00D02B58">
        <w:rPr>
          <w:kern w:val="2"/>
          <w:sz w:val="24"/>
          <w:szCs w:val="24"/>
        </w:rPr>
        <w:t>П</w:t>
      </w:r>
      <w:r w:rsidR="00D02B58" w:rsidRPr="00D02B58">
        <w:rPr>
          <w:kern w:val="2"/>
          <w:sz w:val="24"/>
          <w:szCs w:val="24"/>
        </w:rPr>
        <w:t>одподпункт</w:t>
      </w:r>
      <w:r w:rsidR="00D02B58">
        <w:rPr>
          <w:kern w:val="2"/>
          <w:sz w:val="24"/>
          <w:szCs w:val="24"/>
        </w:rPr>
        <w:t>а</w:t>
      </w:r>
      <w:r w:rsidR="00D02B58" w:rsidRPr="00D02B58">
        <w:rPr>
          <w:kern w:val="2"/>
          <w:sz w:val="24"/>
          <w:szCs w:val="24"/>
        </w:rPr>
        <w:t xml:space="preserve"> подпункта </w:t>
      </w:r>
      <w:r w:rsidR="00D02B58">
        <w:rPr>
          <w:kern w:val="2"/>
          <w:sz w:val="24"/>
          <w:szCs w:val="24"/>
        </w:rPr>
        <w:t>3</w:t>
      </w:r>
      <w:r w:rsidR="00D02B58" w:rsidRPr="00D02B58">
        <w:rPr>
          <w:kern w:val="2"/>
          <w:sz w:val="24"/>
          <w:szCs w:val="24"/>
        </w:rPr>
        <w:t xml:space="preserve"> пункта 95 Регламента</w:t>
      </w:r>
      <w:r w:rsidR="00D02B58">
        <w:rPr>
          <w:kern w:val="2"/>
          <w:sz w:val="24"/>
          <w:szCs w:val="24"/>
        </w:rPr>
        <w:t xml:space="preserve"> исключить;</w:t>
      </w:r>
    </w:p>
    <w:p w:rsidR="00D02B58" w:rsidRDefault="00D02B58" w:rsidP="00555652">
      <w:pPr>
        <w:pStyle w:val="ConsPlusNormal"/>
        <w:ind w:firstLine="708"/>
        <w:rPr>
          <w:kern w:val="2"/>
          <w:sz w:val="24"/>
          <w:szCs w:val="24"/>
        </w:rPr>
      </w:pPr>
      <w:r>
        <w:rPr>
          <w:kern w:val="2"/>
          <w:sz w:val="24"/>
          <w:szCs w:val="24"/>
        </w:rPr>
        <w:t>1.24. Подпункт 5</w:t>
      </w:r>
      <w:r w:rsidRPr="00D02B58">
        <w:rPr>
          <w:kern w:val="2"/>
          <w:sz w:val="24"/>
          <w:szCs w:val="24"/>
        </w:rPr>
        <w:t xml:space="preserve"> пункта 95 Регламента</w:t>
      </w:r>
      <w:r>
        <w:rPr>
          <w:kern w:val="2"/>
          <w:sz w:val="24"/>
          <w:szCs w:val="24"/>
        </w:rPr>
        <w:t xml:space="preserve"> изложить в следующей редакции:</w:t>
      </w:r>
    </w:p>
    <w:p w:rsidR="00D02B58" w:rsidRPr="00D02B58" w:rsidRDefault="00D02B58" w:rsidP="00D02B58">
      <w:pPr>
        <w:pStyle w:val="ConsPlusNormal"/>
        <w:ind w:firstLine="708"/>
        <w:rPr>
          <w:kern w:val="2"/>
          <w:sz w:val="24"/>
          <w:szCs w:val="24"/>
        </w:rPr>
      </w:pPr>
      <w:r w:rsidRPr="00D02B58">
        <w:rPr>
          <w:kern w:val="2"/>
          <w:sz w:val="24"/>
          <w:szCs w:val="24"/>
        </w:rPr>
        <w:t>«5) в службу записи актов гражданского состояния Иркутской области – в целях получения:</w:t>
      </w:r>
    </w:p>
    <w:p w:rsidR="00D02B58" w:rsidRPr="00D02B58" w:rsidRDefault="00D02B58" w:rsidP="00D02B58">
      <w:pPr>
        <w:pStyle w:val="ConsPlusNormal"/>
        <w:ind w:firstLine="708"/>
        <w:rPr>
          <w:kern w:val="2"/>
          <w:sz w:val="24"/>
          <w:szCs w:val="24"/>
        </w:rPr>
      </w:pPr>
      <w:r w:rsidRPr="00D02B58">
        <w:rPr>
          <w:kern w:val="2"/>
          <w:sz w:val="24"/>
          <w:szCs w:val="24"/>
        </w:rPr>
        <w:t>а) свидетельства о смерти одного из родителей;</w:t>
      </w:r>
    </w:p>
    <w:p w:rsidR="00D02B58" w:rsidRPr="00D02B58" w:rsidRDefault="00D02B58" w:rsidP="00D02B58">
      <w:pPr>
        <w:pStyle w:val="ConsPlusNormal"/>
        <w:ind w:firstLine="708"/>
        <w:rPr>
          <w:kern w:val="2"/>
          <w:sz w:val="24"/>
          <w:szCs w:val="24"/>
        </w:rPr>
      </w:pPr>
      <w:r w:rsidRPr="00D02B58">
        <w:rPr>
          <w:kern w:val="2"/>
          <w:sz w:val="24"/>
          <w:szCs w:val="24"/>
        </w:rPr>
        <w:t>б) свидетельства о расторжении брака;</w:t>
      </w:r>
    </w:p>
    <w:p w:rsidR="00D02B58" w:rsidRPr="00D02B58" w:rsidRDefault="00D02B58" w:rsidP="00D02B58">
      <w:pPr>
        <w:pStyle w:val="ConsPlusNormal"/>
        <w:ind w:firstLine="708"/>
        <w:rPr>
          <w:kern w:val="2"/>
          <w:sz w:val="24"/>
          <w:szCs w:val="24"/>
        </w:rPr>
      </w:pPr>
      <w:r w:rsidRPr="00D02B58">
        <w:rPr>
          <w:kern w:val="2"/>
          <w:sz w:val="24"/>
          <w:szCs w:val="24"/>
        </w:rPr>
        <w:t>в) справки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p w:rsidR="00D02B58" w:rsidRPr="00D02B58" w:rsidRDefault="00D02B58" w:rsidP="00D02B58">
      <w:pPr>
        <w:pStyle w:val="ConsPlusNormal"/>
        <w:ind w:firstLine="708"/>
        <w:rPr>
          <w:kern w:val="2"/>
          <w:sz w:val="24"/>
          <w:szCs w:val="24"/>
        </w:rPr>
      </w:pPr>
      <w:r w:rsidRPr="00D02B58">
        <w:rPr>
          <w:kern w:val="2"/>
          <w:sz w:val="24"/>
          <w:szCs w:val="24"/>
        </w:rPr>
        <w:t xml:space="preserve">  г) свидетельства о рождении (при наличии в документе сведений о национальности);</w:t>
      </w:r>
    </w:p>
    <w:p w:rsidR="00D02B58" w:rsidRPr="00D02B58" w:rsidRDefault="00D02B58" w:rsidP="00D02B58">
      <w:pPr>
        <w:pStyle w:val="ConsPlusNormal"/>
        <w:ind w:firstLine="708"/>
        <w:rPr>
          <w:kern w:val="2"/>
          <w:sz w:val="24"/>
          <w:szCs w:val="24"/>
        </w:rPr>
      </w:pPr>
      <w:r w:rsidRPr="00D02B58">
        <w:rPr>
          <w:kern w:val="2"/>
          <w:sz w:val="24"/>
          <w:szCs w:val="24"/>
        </w:rPr>
        <w:t>д) свидетельства о заключении брака;»;</w:t>
      </w:r>
    </w:p>
    <w:p w:rsidR="00D02B58" w:rsidRDefault="00AE265A" w:rsidP="00D02B58">
      <w:pPr>
        <w:pStyle w:val="ConsPlusNormal"/>
        <w:ind w:firstLine="708"/>
        <w:rPr>
          <w:kern w:val="2"/>
          <w:sz w:val="24"/>
          <w:szCs w:val="24"/>
        </w:rPr>
      </w:pPr>
      <w:r w:rsidRPr="00AE265A">
        <w:rPr>
          <w:kern w:val="2"/>
          <w:sz w:val="24"/>
          <w:szCs w:val="24"/>
        </w:rPr>
        <w:t>1.25.</w:t>
      </w:r>
      <w:r>
        <w:rPr>
          <w:kern w:val="2"/>
          <w:sz w:val="24"/>
          <w:szCs w:val="24"/>
        </w:rPr>
        <w:t xml:space="preserve"> В подпункте 4 пункта 119 Регламента слова «в пункте 34» заменить словами «в пункте 33»;</w:t>
      </w:r>
    </w:p>
    <w:p w:rsidR="00AE265A" w:rsidRPr="00AE265A" w:rsidRDefault="00AE265A" w:rsidP="00AE265A">
      <w:pPr>
        <w:pStyle w:val="ConsPlusNormal"/>
        <w:ind w:firstLine="708"/>
        <w:rPr>
          <w:kern w:val="2"/>
          <w:sz w:val="24"/>
          <w:szCs w:val="24"/>
        </w:rPr>
      </w:pPr>
      <w:r>
        <w:rPr>
          <w:kern w:val="2"/>
          <w:sz w:val="24"/>
          <w:szCs w:val="24"/>
        </w:rPr>
        <w:t>1.26. В пункте 120</w:t>
      </w:r>
      <w:r w:rsidRPr="00AE265A">
        <w:rPr>
          <w:kern w:val="2"/>
          <w:sz w:val="24"/>
          <w:szCs w:val="24"/>
        </w:rPr>
        <w:t xml:space="preserve"> Регламента слова «в пункте 34» заменить словами «в пункте 33»;</w:t>
      </w:r>
    </w:p>
    <w:p w:rsidR="006702C0" w:rsidRPr="00F30615" w:rsidRDefault="00AE265A" w:rsidP="00F30615">
      <w:pPr>
        <w:pStyle w:val="ConsPlusNormal"/>
        <w:ind w:firstLine="708"/>
        <w:jc w:val="both"/>
        <w:rPr>
          <w:kern w:val="2"/>
          <w:sz w:val="24"/>
          <w:szCs w:val="24"/>
        </w:rPr>
      </w:pPr>
      <w:r>
        <w:rPr>
          <w:kern w:val="2"/>
          <w:sz w:val="24"/>
          <w:szCs w:val="24"/>
        </w:rPr>
        <w:t xml:space="preserve">1.27. </w:t>
      </w:r>
      <w:r w:rsidRPr="00F30615">
        <w:rPr>
          <w:kern w:val="2"/>
          <w:sz w:val="24"/>
          <w:szCs w:val="24"/>
        </w:rPr>
        <w:t>Подпункт 5 пункта 152 Регламента дополнить словами «</w:t>
      </w:r>
      <w:r w:rsidR="00F30615" w:rsidRPr="00F30615">
        <w:rPr>
          <w:kern w:val="2"/>
          <w:sz w:val="24"/>
          <w:szCs w:val="24"/>
        </w:rPr>
        <w:t>,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rsidR="00F30615" w:rsidRDefault="00F30615" w:rsidP="00F30615">
      <w:pPr>
        <w:pStyle w:val="ConsPlusNormal"/>
        <w:ind w:firstLine="708"/>
        <w:jc w:val="both"/>
        <w:rPr>
          <w:kern w:val="2"/>
          <w:sz w:val="24"/>
          <w:szCs w:val="24"/>
          <w:u w:val="single"/>
        </w:rPr>
      </w:pPr>
      <w:r w:rsidRPr="00F30615">
        <w:rPr>
          <w:kern w:val="2"/>
          <w:sz w:val="24"/>
          <w:szCs w:val="24"/>
        </w:rPr>
        <w:t>1.28.</w:t>
      </w:r>
      <w:r w:rsidR="003B7D33" w:rsidRPr="003B7D33">
        <w:rPr>
          <w:kern w:val="2"/>
          <w:sz w:val="24"/>
          <w:szCs w:val="24"/>
        </w:rPr>
        <w:t xml:space="preserve">Подпункт </w:t>
      </w:r>
      <w:r w:rsidR="003B7D33">
        <w:rPr>
          <w:kern w:val="2"/>
          <w:sz w:val="24"/>
          <w:szCs w:val="24"/>
        </w:rPr>
        <w:t>9</w:t>
      </w:r>
      <w:r w:rsidR="003B7D33" w:rsidRPr="003B7D33">
        <w:rPr>
          <w:kern w:val="2"/>
          <w:sz w:val="24"/>
          <w:szCs w:val="24"/>
        </w:rPr>
        <w:t xml:space="preserve"> пункта 152 Регламента дополнить словами «,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rsidR="007A429C" w:rsidRPr="007A429C" w:rsidRDefault="003B7D33" w:rsidP="007A429C">
      <w:pPr>
        <w:pStyle w:val="ConsPlusNormal"/>
        <w:ind w:firstLine="708"/>
        <w:jc w:val="both"/>
        <w:rPr>
          <w:kern w:val="2"/>
          <w:sz w:val="24"/>
          <w:szCs w:val="24"/>
        </w:rPr>
      </w:pPr>
      <w:r>
        <w:rPr>
          <w:kern w:val="2"/>
          <w:sz w:val="24"/>
          <w:szCs w:val="24"/>
        </w:rPr>
        <w:t>1.29.</w:t>
      </w:r>
      <w:r w:rsidR="007A429C">
        <w:rPr>
          <w:kern w:val="2"/>
          <w:sz w:val="24"/>
          <w:szCs w:val="24"/>
        </w:rPr>
        <w:t xml:space="preserve"> Главу  33 Регламента дополнить пунктом 153.1. следующего содержания:</w:t>
      </w:r>
      <w:r w:rsidR="007A429C">
        <w:rPr>
          <w:rFonts w:ascii="Times New Roman" w:eastAsia="Calibri" w:hAnsi="Times New Roman" w:cs="Times New Roman"/>
          <w:kern w:val="2"/>
          <w:sz w:val="28"/>
          <w:szCs w:val="28"/>
          <w:lang w:eastAsia="en-US"/>
        </w:rPr>
        <w:t>«</w:t>
      </w:r>
      <w:r w:rsidR="007A429C" w:rsidRPr="007A429C">
        <w:rPr>
          <w:kern w:val="2"/>
          <w:sz w:val="24"/>
          <w:szCs w:val="24"/>
        </w:rPr>
        <w:t>15</w:t>
      </w:r>
      <w:r w:rsidR="007A429C">
        <w:rPr>
          <w:kern w:val="2"/>
          <w:sz w:val="24"/>
          <w:szCs w:val="24"/>
        </w:rPr>
        <w:t>3</w:t>
      </w:r>
      <w:r w:rsidR="007A429C" w:rsidRPr="007A429C">
        <w:rPr>
          <w:kern w:val="2"/>
          <w:sz w:val="24"/>
          <w:szCs w:val="24"/>
        </w:rPr>
        <w:t>.</w:t>
      </w:r>
      <w:r w:rsidR="007A429C">
        <w:rPr>
          <w:kern w:val="2"/>
          <w:sz w:val="24"/>
          <w:szCs w:val="24"/>
        </w:rPr>
        <w:t>1</w:t>
      </w:r>
      <w:r w:rsidR="007A429C" w:rsidRPr="007A429C">
        <w:rPr>
          <w:kern w:val="2"/>
          <w:sz w:val="24"/>
          <w:szCs w:val="24"/>
        </w:rPr>
        <w:t>. Рассмотрение жалобы осуществляется в порядке и сроки, установленные статьей 11</w:t>
      </w:r>
      <w:r w:rsidR="007A429C" w:rsidRPr="007A429C">
        <w:rPr>
          <w:kern w:val="2"/>
          <w:sz w:val="24"/>
          <w:szCs w:val="24"/>
          <w:vertAlign w:val="superscript"/>
        </w:rPr>
        <w:t>2</w:t>
      </w:r>
      <w:r w:rsidR="007A429C" w:rsidRPr="007A429C">
        <w:rPr>
          <w:kern w:val="2"/>
          <w:sz w:val="24"/>
          <w:szCs w:val="24"/>
        </w:rPr>
        <w:t xml:space="preserve"> Федерального закона от 27 июля 2010 года №210</w:t>
      </w:r>
      <w:r w:rsidR="007A429C" w:rsidRPr="007A429C">
        <w:rPr>
          <w:kern w:val="2"/>
          <w:sz w:val="24"/>
          <w:szCs w:val="24"/>
        </w:rPr>
        <w:noBreakHyphen/>
        <w:t>ФЗ «Об организации предоставления государственных и муниципальных услуг».»;</w:t>
      </w:r>
    </w:p>
    <w:p w:rsidR="007A429C" w:rsidRDefault="007A429C" w:rsidP="007A429C">
      <w:pPr>
        <w:pStyle w:val="ConsPlusNormal"/>
        <w:ind w:firstLine="708"/>
        <w:jc w:val="both"/>
        <w:rPr>
          <w:bCs/>
          <w:kern w:val="2"/>
          <w:sz w:val="24"/>
          <w:szCs w:val="24"/>
        </w:rPr>
      </w:pPr>
      <w:r>
        <w:rPr>
          <w:kern w:val="2"/>
          <w:sz w:val="24"/>
          <w:szCs w:val="24"/>
        </w:rPr>
        <w:t>1.30. Административный регламент</w:t>
      </w:r>
      <w:r w:rsidRPr="007A429C">
        <w:rPr>
          <w:kern w:val="2"/>
          <w:sz w:val="24"/>
          <w:szCs w:val="24"/>
        </w:rPr>
        <w:t xml:space="preserve"> предоставления муниципальной услуги </w:t>
      </w:r>
      <w:r w:rsidRPr="007A429C">
        <w:rPr>
          <w:bCs/>
          <w:kern w:val="2"/>
          <w:sz w:val="24"/>
          <w:szCs w:val="24"/>
        </w:rPr>
        <w:lastRenderedPageBreak/>
        <w:t>«Предоставление земельных участков, находящихся в муниципальной собственности муниципального образования</w:t>
      </w:r>
      <w:r w:rsidRPr="007A429C">
        <w:rPr>
          <w:kern w:val="2"/>
          <w:sz w:val="24"/>
          <w:szCs w:val="24"/>
        </w:rPr>
        <w:t xml:space="preserve"> «Ахинское»</w:t>
      </w:r>
      <w:r w:rsidRPr="007A429C">
        <w:rPr>
          <w:bCs/>
          <w:kern w:val="2"/>
          <w:sz w:val="24"/>
          <w:szCs w:val="24"/>
        </w:rPr>
        <w:t>, в собственность бесплатно»</w:t>
      </w:r>
      <w:r>
        <w:rPr>
          <w:bCs/>
          <w:kern w:val="2"/>
          <w:sz w:val="24"/>
          <w:szCs w:val="24"/>
        </w:rPr>
        <w:t xml:space="preserve"> дополнить Приложением №2:</w:t>
      </w:r>
    </w:p>
    <w:p w:rsidR="007A429C" w:rsidRDefault="007A429C" w:rsidP="007A429C">
      <w:pPr>
        <w:pStyle w:val="ConsPlusNormal"/>
        <w:ind w:firstLine="708"/>
        <w:jc w:val="both"/>
        <w:rPr>
          <w:bCs/>
          <w:kern w:val="2"/>
          <w:sz w:val="24"/>
          <w:szCs w:val="24"/>
        </w:rPr>
      </w:pPr>
    </w:p>
    <w:p w:rsidR="007A429C" w:rsidRDefault="007A429C" w:rsidP="007A429C">
      <w:pPr>
        <w:pStyle w:val="ConsPlusNormal"/>
        <w:ind w:firstLine="708"/>
        <w:jc w:val="both"/>
        <w:rPr>
          <w:bCs/>
          <w:kern w:val="2"/>
          <w:sz w:val="24"/>
          <w:szCs w:val="24"/>
        </w:rPr>
      </w:pPr>
    </w:p>
    <w:p w:rsidR="007A429C" w:rsidRDefault="007A429C" w:rsidP="007A429C">
      <w:pPr>
        <w:pStyle w:val="ConsPlusNormal"/>
        <w:ind w:firstLine="708"/>
        <w:jc w:val="both"/>
        <w:rPr>
          <w:bCs/>
          <w:kern w:val="2"/>
          <w:sz w:val="24"/>
          <w:szCs w:val="24"/>
        </w:rPr>
      </w:pPr>
    </w:p>
    <w:p w:rsidR="007A429C" w:rsidRPr="007A429C" w:rsidRDefault="007A429C" w:rsidP="007A429C">
      <w:pPr>
        <w:pStyle w:val="ConsPlusNormal"/>
        <w:ind w:firstLine="708"/>
        <w:jc w:val="right"/>
        <w:rPr>
          <w:rFonts w:ascii="Courier New" w:hAnsi="Courier New" w:cs="Courier New"/>
          <w:bCs/>
          <w:kern w:val="2"/>
          <w:sz w:val="22"/>
          <w:szCs w:val="24"/>
        </w:rPr>
      </w:pPr>
      <w:r w:rsidRPr="007A429C">
        <w:rPr>
          <w:rFonts w:ascii="Courier New" w:hAnsi="Courier New" w:cs="Courier New"/>
          <w:bCs/>
          <w:kern w:val="2"/>
          <w:sz w:val="22"/>
          <w:szCs w:val="24"/>
        </w:rPr>
        <w:t>Приложение №2</w:t>
      </w:r>
    </w:p>
    <w:p w:rsidR="007A429C" w:rsidRPr="007A429C" w:rsidRDefault="007A429C" w:rsidP="007A429C">
      <w:pPr>
        <w:pStyle w:val="ConsPlusNormal"/>
        <w:ind w:firstLine="708"/>
        <w:jc w:val="right"/>
        <w:rPr>
          <w:rFonts w:ascii="Courier New" w:hAnsi="Courier New" w:cs="Courier New"/>
          <w:bCs/>
          <w:kern w:val="2"/>
          <w:sz w:val="22"/>
          <w:szCs w:val="24"/>
        </w:rPr>
      </w:pPr>
      <w:r w:rsidRPr="007A429C">
        <w:rPr>
          <w:rFonts w:ascii="Courier New" w:hAnsi="Courier New" w:cs="Courier New"/>
          <w:bCs/>
          <w:kern w:val="2"/>
          <w:sz w:val="22"/>
          <w:szCs w:val="24"/>
        </w:rPr>
        <w:t xml:space="preserve">к Административному регламенту </w:t>
      </w:r>
    </w:p>
    <w:p w:rsidR="007A429C" w:rsidRDefault="007A429C" w:rsidP="007A429C">
      <w:pPr>
        <w:pStyle w:val="ConsPlusNormal"/>
        <w:ind w:firstLine="708"/>
        <w:jc w:val="right"/>
        <w:rPr>
          <w:rFonts w:ascii="Courier New" w:hAnsi="Courier New" w:cs="Courier New"/>
          <w:bCs/>
          <w:kern w:val="2"/>
          <w:sz w:val="22"/>
          <w:szCs w:val="24"/>
        </w:rPr>
      </w:pPr>
      <w:r w:rsidRPr="007A429C">
        <w:rPr>
          <w:rFonts w:ascii="Courier New" w:hAnsi="Courier New" w:cs="Courier New"/>
          <w:bCs/>
          <w:kern w:val="2"/>
          <w:sz w:val="22"/>
          <w:szCs w:val="24"/>
        </w:rPr>
        <w:t>предоставления муниципальной</w:t>
      </w:r>
    </w:p>
    <w:p w:rsidR="007A429C" w:rsidRDefault="007A429C" w:rsidP="007A429C">
      <w:pPr>
        <w:pStyle w:val="ConsPlusNormal"/>
        <w:ind w:firstLine="708"/>
        <w:jc w:val="right"/>
        <w:rPr>
          <w:rFonts w:ascii="Courier New" w:hAnsi="Courier New" w:cs="Courier New"/>
          <w:bCs/>
          <w:kern w:val="2"/>
          <w:sz w:val="22"/>
          <w:szCs w:val="24"/>
        </w:rPr>
      </w:pPr>
      <w:r w:rsidRPr="007A429C">
        <w:rPr>
          <w:rFonts w:ascii="Courier New" w:hAnsi="Courier New" w:cs="Courier New"/>
          <w:bCs/>
          <w:kern w:val="2"/>
          <w:sz w:val="22"/>
          <w:szCs w:val="24"/>
        </w:rPr>
        <w:t>услуги «Предоставление земельных</w:t>
      </w:r>
    </w:p>
    <w:p w:rsidR="007A429C" w:rsidRDefault="007A429C" w:rsidP="007A429C">
      <w:pPr>
        <w:pStyle w:val="ConsPlusNormal"/>
        <w:ind w:firstLine="708"/>
        <w:jc w:val="right"/>
        <w:rPr>
          <w:rFonts w:ascii="Courier New" w:hAnsi="Courier New" w:cs="Courier New"/>
          <w:bCs/>
          <w:kern w:val="2"/>
          <w:sz w:val="22"/>
          <w:szCs w:val="24"/>
        </w:rPr>
      </w:pPr>
      <w:r w:rsidRPr="007A429C">
        <w:rPr>
          <w:rFonts w:ascii="Courier New" w:hAnsi="Courier New" w:cs="Courier New"/>
          <w:bCs/>
          <w:kern w:val="2"/>
          <w:sz w:val="22"/>
          <w:szCs w:val="24"/>
        </w:rPr>
        <w:t xml:space="preserve"> участков, находящихся в</w:t>
      </w:r>
    </w:p>
    <w:p w:rsidR="007A429C" w:rsidRDefault="007A429C" w:rsidP="007A429C">
      <w:pPr>
        <w:pStyle w:val="ConsPlusNormal"/>
        <w:ind w:firstLine="708"/>
        <w:jc w:val="right"/>
        <w:rPr>
          <w:rFonts w:ascii="Courier New" w:hAnsi="Courier New" w:cs="Courier New"/>
          <w:bCs/>
          <w:kern w:val="2"/>
          <w:sz w:val="22"/>
          <w:szCs w:val="24"/>
        </w:rPr>
      </w:pPr>
      <w:r w:rsidRPr="007A429C">
        <w:rPr>
          <w:rFonts w:ascii="Courier New" w:hAnsi="Courier New" w:cs="Courier New"/>
          <w:bCs/>
          <w:kern w:val="2"/>
          <w:sz w:val="22"/>
          <w:szCs w:val="24"/>
        </w:rPr>
        <w:t>муниципальной собственности</w:t>
      </w:r>
    </w:p>
    <w:p w:rsidR="007A429C" w:rsidRDefault="007A429C" w:rsidP="007A429C">
      <w:pPr>
        <w:pStyle w:val="ConsPlusNormal"/>
        <w:ind w:firstLine="708"/>
        <w:jc w:val="right"/>
        <w:rPr>
          <w:rFonts w:ascii="Courier New" w:hAnsi="Courier New" w:cs="Courier New"/>
          <w:bCs/>
          <w:kern w:val="2"/>
          <w:sz w:val="22"/>
          <w:szCs w:val="24"/>
        </w:rPr>
      </w:pPr>
      <w:r w:rsidRPr="007A429C">
        <w:rPr>
          <w:rFonts w:ascii="Courier New" w:hAnsi="Courier New" w:cs="Courier New"/>
          <w:bCs/>
          <w:kern w:val="2"/>
          <w:sz w:val="22"/>
          <w:szCs w:val="24"/>
        </w:rPr>
        <w:t xml:space="preserve"> муниципального образования«Ахинское», </w:t>
      </w:r>
    </w:p>
    <w:p w:rsidR="007A429C" w:rsidRPr="007A429C" w:rsidRDefault="007A429C" w:rsidP="007A429C">
      <w:pPr>
        <w:pStyle w:val="ConsPlusNormal"/>
        <w:ind w:firstLine="708"/>
        <w:jc w:val="right"/>
        <w:rPr>
          <w:rFonts w:ascii="Courier New" w:hAnsi="Courier New" w:cs="Courier New"/>
          <w:kern w:val="2"/>
          <w:sz w:val="22"/>
          <w:szCs w:val="24"/>
        </w:rPr>
      </w:pPr>
      <w:r w:rsidRPr="007A429C">
        <w:rPr>
          <w:rFonts w:ascii="Courier New" w:hAnsi="Courier New" w:cs="Courier New"/>
          <w:bCs/>
          <w:kern w:val="2"/>
          <w:sz w:val="22"/>
          <w:szCs w:val="24"/>
        </w:rPr>
        <w:t>в собственность бесплатно»</w:t>
      </w:r>
    </w:p>
    <w:p w:rsidR="003B7D33" w:rsidRDefault="003B7D33" w:rsidP="00F30615">
      <w:pPr>
        <w:pStyle w:val="ConsPlusNormal"/>
        <w:ind w:firstLine="708"/>
        <w:jc w:val="both"/>
        <w:rPr>
          <w:kern w:val="2"/>
          <w:sz w:val="24"/>
          <w:szCs w:val="24"/>
        </w:rPr>
      </w:pPr>
    </w:p>
    <w:tbl>
      <w:tblPr>
        <w:tblW w:w="0" w:type="auto"/>
        <w:tblInd w:w="4578" w:type="dxa"/>
        <w:tblLook w:val="04A0" w:firstRow="1" w:lastRow="0" w:firstColumn="1" w:lastColumn="0" w:noHBand="0" w:noVBand="1"/>
      </w:tblPr>
      <w:tblGrid>
        <w:gridCol w:w="4786"/>
      </w:tblGrid>
      <w:tr w:rsidR="000C56F6" w:rsidRPr="000C56F6" w:rsidTr="000C56F6">
        <w:tc>
          <w:tcPr>
            <w:tcW w:w="4786" w:type="dxa"/>
          </w:tcPr>
          <w:p w:rsidR="000C56F6" w:rsidRPr="000C56F6" w:rsidRDefault="000C56F6" w:rsidP="000C56F6">
            <w:pPr>
              <w:jc w:val="both"/>
              <w:rPr>
                <w:rFonts w:ascii="Arial" w:eastAsia="Times New Roman" w:hAnsi="Arial" w:cs="Arial"/>
                <w:bCs/>
                <w:kern w:val="2"/>
                <w:sz w:val="24"/>
                <w:szCs w:val="24"/>
              </w:rPr>
            </w:pPr>
            <w:r w:rsidRPr="000C56F6">
              <w:rPr>
                <w:rFonts w:ascii="Arial" w:eastAsia="Times New Roman" w:hAnsi="Arial" w:cs="Arial"/>
                <w:bCs/>
                <w:kern w:val="2"/>
                <w:sz w:val="24"/>
                <w:szCs w:val="24"/>
              </w:rPr>
              <w:t xml:space="preserve">В администрацию </w:t>
            </w:r>
            <w:r w:rsidRPr="000C56F6">
              <w:rPr>
                <w:rFonts w:ascii="Arial" w:eastAsia="Times New Roman" w:hAnsi="Arial" w:cs="Arial"/>
                <w:kern w:val="2"/>
                <w:sz w:val="24"/>
                <w:szCs w:val="24"/>
              </w:rPr>
              <w:t>муниципального образования «Ахинское»</w:t>
            </w:r>
          </w:p>
        </w:tc>
      </w:tr>
      <w:tr w:rsidR="000C56F6" w:rsidRPr="000C56F6" w:rsidTr="000C56F6">
        <w:tc>
          <w:tcPr>
            <w:tcW w:w="4786" w:type="dxa"/>
          </w:tcPr>
          <w:p w:rsidR="000C56F6" w:rsidRPr="000C56F6" w:rsidRDefault="000C56F6" w:rsidP="000C56F6">
            <w:pPr>
              <w:spacing w:after="0" w:line="240" w:lineRule="auto"/>
              <w:contextualSpacing/>
              <w:jc w:val="both"/>
              <w:rPr>
                <w:rFonts w:ascii="Arial" w:eastAsia="Times New Roman" w:hAnsi="Arial" w:cs="Arial"/>
                <w:bCs/>
                <w:kern w:val="2"/>
                <w:sz w:val="24"/>
                <w:szCs w:val="24"/>
              </w:rPr>
            </w:pPr>
            <w:r w:rsidRPr="000C56F6">
              <w:rPr>
                <w:rFonts w:ascii="Arial" w:eastAsia="Times New Roman" w:hAnsi="Arial" w:cs="Arial"/>
                <w:bCs/>
                <w:kern w:val="2"/>
                <w:sz w:val="24"/>
                <w:szCs w:val="24"/>
              </w:rPr>
              <w:t>От _______________________________</w:t>
            </w:r>
          </w:p>
          <w:p w:rsidR="000C56F6" w:rsidRPr="000C56F6" w:rsidRDefault="00F91AAC" w:rsidP="000C56F6">
            <w:pPr>
              <w:spacing w:after="0" w:line="240" w:lineRule="auto"/>
              <w:contextualSpacing/>
              <w:jc w:val="both"/>
              <w:rPr>
                <w:rFonts w:ascii="Arial" w:eastAsia="Times New Roman" w:hAnsi="Arial" w:cs="Arial"/>
                <w:bCs/>
                <w:kern w:val="2"/>
                <w:sz w:val="24"/>
                <w:szCs w:val="24"/>
              </w:rPr>
            </w:pPr>
            <w:r w:rsidRPr="00F91AAC">
              <w:rPr>
                <w:rFonts w:ascii="Arial" w:eastAsia="Times New Roman" w:hAnsi="Arial" w:cs="Arial"/>
                <w:bCs/>
                <w:kern w:val="2"/>
                <w:sz w:val="24"/>
                <w:szCs w:val="24"/>
                <w:u w:val="single"/>
              </w:rPr>
              <w:t>(</w:t>
            </w:r>
            <w:r w:rsidRPr="00F91AAC">
              <w:rPr>
                <w:rFonts w:ascii="Arial" w:eastAsia="Times New Roman" w:hAnsi="Arial" w:cs="Arial"/>
                <w:bCs/>
                <w:i/>
                <w:kern w:val="2"/>
                <w:sz w:val="24"/>
                <w:szCs w:val="24"/>
                <w:u w:val="single"/>
              </w:rPr>
              <w:t>указываются сведения о заявителе (заявителях))</w:t>
            </w:r>
            <w:r w:rsidRPr="00F91AAC">
              <w:rPr>
                <w:rFonts w:ascii="Arial" w:eastAsia="Times New Roman" w:hAnsi="Arial" w:cs="Arial"/>
                <w:bCs/>
                <w:i/>
                <w:kern w:val="2"/>
                <w:sz w:val="24"/>
                <w:szCs w:val="24"/>
                <w:u w:val="single"/>
                <w:vertAlign w:val="superscript"/>
              </w:rPr>
              <w:footnoteReference w:id="1"/>
            </w:r>
          </w:p>
        </w:tc>
      </w:tr>
    </w:tbl>
    <w:p w:rsidR="00055298" w:rsidRPr="00F17D25" w:rsidRDefault="00055298" w:rsidP="00F91AAC">
      <w:pPr>
        <w:pStyle w:val="ConsPlusNormal"/>
        <w:widowControl/>
        <w:jc w:val="both"/>
        <w:rPr>
          <w:kern w:val="2"/>
          <w:sz w:val="24"/>
          <w:szCs w:val="24"/>
        </w:rPr>
      </w:pPr>
    </w:p>
    <w:p w:rsidR="00F91AAC" w:rsidRPr="00F91AAC" w:rsidRDefault="00F91AAC" w:rsidP="00F91AAC">
      <w:pPr>
        <w:spacing w:after="0" w:line="240" w:lineRule="auto"/>
        <w:jc w:val="center"/>
        <w:rPr>
          <w:rFonts w:ascii="Times New Roman" w:eastAsia="Times New Roman" w:hAnsi="Times New Roman" w:cs="Times New Roman"/>
          <w:b/>
          <w:bCs/>
          <w:kern w:val="2"/>
          <w:sz w:val="28"/>
          <w:szCs w:val="28"/>
        </w:rPr>
      </w:pPr>
      <w:r w:rsidRPr="00F91AAC">
        <w:rPr>
          <w:rFonts w:ascii="Times New Roman" w:eastAsia="Times New Roman" w:hAnsi="Times New Roman" w:cs="Times New Roman"/>
          <w:b/>
          <w:bCs/>
          <w:kern w:val="2"/>
          <w:sz w:val="28"/>
          <w:szCs w:val="28"/>
        </w:rPr>
        <w:t>ЗАЯВЛЕНИЕ</w:t>
      </w:r>
    </w:p>
    <w:p w:rsidR="00F91AAC" w:rsidRPr="00F91AAC" w:rsidRDefault="00F91AAC" w:rsidP="00F91AAC">
      <w:pPr>
        <w:spacing w:after="0" w:line="240" w:lineRule="auto"/>
        <w:jc w:val="both"/>
        <w:rPr>
          <w:rFonts w:ascii="Times New Roman" w:eastAsia="Times New Roman" w:hAnsi="Times New Roman" w:cs="Times New Roman"/>
          <w:kern w:val="2"/>
          <w:sz w:val="28"/>
          <w:szCs w:val="28"/>
        </w:rPr>
      </w:pPr>
    </w:p>
    <w:p w:rsidR="00F91AAC" w:rsidRPr="00F91AAC" w:rsidRDefault="00F91AAC" w:rsidP="00F91AAC">
      <w:pPr>
        <w:tabs>
          <w:tab w:val="left" w:pos="9498"/>
        </w:tabs>
        <w:spacing w:after="0" w:line="240" w:lineRule="auto"/>
        <w:ind w:firstLine="284"/>
        <w:jc w:val="both"/>
        <w:rPr>
          <w:rFonts w:ascii="Times New Roman" w:eastAsia="Calibri" w:hAnsi="Times New Roman" w:cs="Times New Roman"/>
          <w:sz w:val="28"/>
          <w:szCs w:val="28"/>
          <w:lang w:eastAsia="en-US"/>
        </w:rPr>
      </w:pPr>
      <w:r w:rsidRPr="00F91AAC">
        <w:rPr>
          <w:rFonts w:ascii="Times New Roman" w:eastAsia="Times New Roman" w:hAnsi="Times New Roman" w:cs="Times New Roman"/>
          <w:kern w:val="2"/>
          <w:sz w:val="28"/>
          <w:szCs w:val="28"/>
        </w:rPr>
        <w:t xml:space="preserve">     Прошу предоставить земельный участок, находящийся в муниципальной собственности в собственность бесплатно без проведения торгов </w:t>
      </w:r>
      <w:r w:rsidRPr="00F91AAC">
        <w:rPr>
          <w:rFonts w:ascii="Times New Roman" w:eastAsia="Calibri" w:hAnsi="Times New Roman" w:cs="Times New Roman"/>
          <w:sz w:val="28"/>
          <w:szCs w:val="28"/>
          <w:lang w:eastAsia="en-US"/>
        </w:rPr>
        <w:t>с кадастровым номером ___________________, площадью_______ кв. м., расположенного по адресу _____________________</w:t>
      </w:r>
      <w:r>
        <w:rPr>
          <w:rFonts w:ascii="Times New Roman" w:eastAsia="Calibri" w:hAnsi="Times New Roman" w:cs="Times New Roman"/>
          <w:sz w:val="28"/>
          <w:szCs w:val="28"/>
          <w:lang w:eastAsia="en-US"/>
        </w:rPr>
        <w:t>___________________, для  __</w:t>
      </w:r>
      <w:r w:rsidRPr="00F91AAC">
        <w:rPr>
          <w:rFonts w:ascii="Times New Roman" w:eastAsia="Calibri" w:hAnsi="Times New Roman" w:cs="Times New Roman"/>
          <w:sz w:val="28"/>
          <w:szCs w:val="28"/>
          <w:lang w:eastAsia="en-US"/>
        </w:rPr>
        <w:t>____________________________________________________________.</w:t>
      </w:r>
    </w:p>
    <w:p w:rsidR="00F91AAC" w:rsidRPr="00F91AAC" w:rsidRDefault="00F91AAC" w:rsidP="00F91AAC">
      <w:pPr>
        <w:spacing w:after="0" w:line="240" w:lineRule="auto"/>
        <w:ind w:firstLine="709"/>
        <w:contextualSpacing/>
        <w:jc w:val="both"/>
        <w:rPr>
          <w:rFonts w:ascii="Times New Roman" w:eastAsia="Calibri" w:hAnsi="Times New Roman" w:cs="Times New Roman"/>
          <w:lang w:eastAsia="en-US"/>
        </w:rPr>
      </w:pPr>
      <w:r w:rsidRPr="00F91AAC">
        <w:rPr>
          <w:rFonts w:ascii="Times New Roman" w:eastAsia="Calibri" w:hAnsi="Times New Roman" w:cs="Times New Roman"/>
          <w:lang w:eastAsia="en-US"/>
        </w:rPr>
        <w:t xml:space="preserve">                            (цель использования земельного участка) </w:t>
      </w:r>
    </w:p>
    <w:p w:rsidR="00F91AAC" w:rsidRPr="00F91AAC" w:rsidRDefault="00F91AAC" w:rsidP="00F91AAC">
      <w:pPr>
        <w:spacing w:after="0" w:line="240" w:lineRule="auto"/>
        <w:ind w:firstLine="709"/>
        <w:contextualSpacing/>
        <w:jc w:val="both"/>
        <w:rPr>
          <w:rFonts w:ascii="Times New Roman" w:eastAsia="Calibri" w:hAnsi="Times New Roman" w:cs="Times New Roman"/>
          <w:sz w:val="28"/>
          <w:szCs w:val="28"/>
          <w:lang w:eastAsia="en-US"/>
        </w:rPr>
      </w:pPr>
      <w:r w:rsidRPr="00F91AAC">
        <w:rPr>
          <w:rFonts w:ascii="Times New Roman" w:eastAsia="Calibri" w:hAnsi="Times New Roman" w:cs="Times New Roman"/>
          <w:sz w:val="28"/>
          <w:szCs w:val="28"/>
          <w:lang w:eastAsia="en-US"/>
        </w:rPr>
        <w:t>Основание предоставления земельного участка без проведения торгов из числа предусмотренных статьей 2 Закона Иркутской области от 28 декабря 2015 года №146-ОЗ «О бесплатном предоставлении земельных участков в собственность граждан» оснований____________________________________</w:t>
      </w:r>
    </w:p>
    <w:p w:rsidR="00F91AAC" w:rsidRPr="00F91AAC" w:rsidRDefault="00F91AAC" w:rsidP="00F91AAC">
      <w:pPr>
        <w:autoSpaceDE w:val="0"/>
        <w:autoSpaceDN w:val="0"/>
        <w:adjustRightInd w:val="0"/>
        <w:spacing w:after="0" w:line="240" w:lineRule="auto"/>
        <w:ind w:firstLine="709"/>
        <w:jc w:val="both"/>
        <w:rPr>
          <w:rFonts w:ascii="Times New Roman" w:eastAsia="Calibri" w:hAnsi="Times New Roman" w:cs="Times New Roman"/>
          <w:sz w:val="28"/>
          <w:szCs w:val="28"/>
        </w:rPr>
      </w:pPr>
      <w:r w:rsidRPr="00F91AAC">
        <w:rPr>
          <w:rFonts w:ascii="Times New Roman" w:eastAsia="Calibri" w:hAnsi="Times New Roman" w:cs="Times New Roman"/>
          <w:sz w:val="28"/>
          <w:szCs w:val="28"/>
          <w:lang w:eastAsia="en-US"/>
        </w:rPr>
        <w:t xml:space="preserve">Порядковый номер земельного участка в перечне земельных участков (в случае </w:t>
      </w:r>
      <w:r w:rsidRPr="00F91AAC">
        <w:rPr>
          <w:rFonts w:ascii="Times New Roman" w:eastAsia="Calibri" w:hAnsi="Times New Roman" w:cs="Times New Roman"/>
          <w:sz w:val="28"/>
          <w:szCs w:val="28"/>
        </w:rPr>
        <w:t>обращения гражданина, состоящего на земельном учете</w:t>
      </w:r>
      <w:r>
        <w:rPr>
          <w:rFonts w:ascii="Times New Roman" w:eastAsia="Calibri" w:hAnsi="Times New Roman" w:cs="Times New Roman"/>
          <w:sz w:val="28"/>
          <w:szCs w:val="28"/>
        </w:rPr>
        <w:t>)___________</w:t>
      </w:r>
      <w:r w:rsidRPr="00F91AAC">
        <w:rPr>
          <w:rFonts w:ascii="Times New Roman" w:eastAsia="Calibri" w:hAnsi="Times New Roman" w:cs="Times New Roman"/>
          <w:sz w:val="28"/>
          <w:szCs w:val="28"/>
        </w:rPr>
        <w:t>_________________________________________________</w:t>
      </w:r>
    </w:p>
    <w:p w:rsidR="00F91AAC" w:rsidRPr="00F91AAC" w:rsidRDefault="00F91AAC" w:rsidP="00F91AAC">
      <w:pPr>
        <w:keepNext/>
        <w:spacing w:after="0" w:line="240" w:lineRule="auto"/>
        <w:ind w:right="-142"/>
        <w:jc w:val="both"/>
        <w:rPr>
          <w:rFonts w:ascii="Times New Roman" w:eastAsia="Times New Roman" w:hAnsi="Times New Roman" w:cs="Times New Roman"/>
          <w:kern w:val="2"/>
          <w:sz w:val="28"/>
          <w:szCs w:val="28"/>
        </w:rPr>
      </w:pPr>
      <w:r w:rsidRPr="00F91AAC">
        <w:rPr>
          <w:rFonts w:ascii="Times New Roman" w:eastAsia="Times New Roman" w:hAnsi="Times New Roman" w:cs="Times New Roman"/>
          <w:kern w:val="2"/>
          <w:sz w:val="28"/>
          <w:szCs w:val="28"/>
        </w:rPr>
        <w:t>К заявлению прилагаются:</w:t>
      </w:r>
    </w:p>
    <w:tbl>
      <w:tblPr>
        <w:tblW w:w="9039" w:type="dxa"/>
        <w:tblLook w:val="01E0" w:firstRow="1" w:lastRow="1" w:firstColumn="1" w:lastColumn="1" w:noHBand="0" w:noVBand="0"/>
      </w:tblPr>
      <w:tblGrid>
        <w:gridCol w:w="984"/>
        <w:gridCol w:w="7761"/>
        <w:gridCol w:w="294"/>
      </w:tblGrid>
      <w:tr w:rsidR="00F91AAC" w:rsidRPr="00F91AAC" w:rsidTr="005757B7">
        <w:tc>
          <w:tcPr>
            <w:tcW w:w="985" w:type="dxa"/>
          </w:tcPr>
          <w:p w:rsidR="00F91AAC" w:rsidRPr="00F91AAC" w:rsidRDefault="00F91AAC" w:rsidP="00F91AAC">
            <w:pPr>
              <w:spacing w:after="0" w:line="240" w:lineRule="auto"/>
              <w:jc w:val="both"/>
              <w:rPr>
                <w:rFonts w:ascii="Times New Roman" w:eastAsia="Times New Roman" w:hAnsi="Times New Roman" w:cs="Times New Roman"/>
                <w:kern w:val="2"/>
                <w:sz w:val="28"/>
                <w:szCs w:val="28"/>
              </w:rPr>
            </w:pPr>
            <w:r w:rsidRPr="00F91AAC">
              <w:rPr>
                <w:rFonts w:ascii="Times New Roman" w:eastAsia="Times New Roman" w:hAnsi="Times New Roman" w:cs="Times New Roman"/>
                <w:kern w:val="2"/>
                <w:sz w:val="28"/>
                <w:szCs w:val="28"/>
              </w:rPr>
              <w:t>1)</w:t>
            </w:r>
          </w:p>
        </w:tc>
        <w:tc>
          <w:tcPr>
            <w:tcW w:w="7770" w:type="dxa"/>
            <w:tcBorders>
              <w:bottom w:val="single" w:sz="4" w:space="0" w:color="auto"/>
            </w:tcBorders>
          </w:tcPr>
          <w:p w:rsidR="00F91AAC" w:rsidRPr="00F91AAC" w:rsidRDefault="00F91AAC" w:rsidP="00F91AAC">
            <w:pPr>
              <w:spacing w:after="0" w:line="240" w:lineRule="auto"/>
              <w:jc w:val="both"/>
              <w:rPr>
                <w:rFonts w:ascii="Times New Roman" w:eastAsia="Times New Roman" w:hAnsi="Times New Roman" w:cs="Times New Roman"/>
                <w:kern w:val="2"/>
                <w:sz w:val="28"/>
                <w:szCs w:val="28"/>
              </w:rPr>
            </w:pPr>
          </w:p>
        </w:tc>
        <w:tc>
          <w:tcPr>
            <w:tcW w:w="284" w:type="dxa"/>
          </w:tcPr>
          <w:p w:rsidR="00F91AAC" w:rsidRPr="00F91AAC" w:rsidRDefault="00F91AAC" w:rsidP="00F91AAC">
            <w:pPr>
              <w:spacing w:after="0" w:line="240" w:lineRule="auto"/>
              <w:jc w:val="both"/>
              <w:rPr>
                <w:rFonts w:ascii="Times New Roman" w:eastAsia="Times New Roman" w:hAnsi="Times New Roman" w:cs="Times New Roman"/>
                <w:kern w:val="2"/>
                <w:sz w:val="28"/>
                <w:szCs w:val="28"/>
                <w:lang w:val="en-US"/>
              </w:rPr>
            </w:pPr>
            <w:r w:rsidRPr="00F91AAC">
              <w:rPr>
                <w:rFonts w:ascii="Times New Roman" w:eastAsia="Times New Roman" w:hAnsi="Times New Roman" w:cs="Times New Roman"/>
                <w:kern w:val="2"/>
                <w:sz w:val="28"/>
                <w:szCs w:val="28"/>
                <w:lang w:val="en-US"/>
              </w:rPr>
              <w:t>;</w:t>
            </w:r>
          </w:p>
        </w:tc>
      </w:tr>
      <w:tr w:rsidR="00F91AAC" w:rsidRPr="00F91AAC" w:rsidTr="005757B7">
        <w:tc>
          <w:tcPr>
            <w:tcW w:w="985" w:type="dxa"/>
          </w:tcPr>
          <w:p w:rsidR="00F91AAC" w:rsidRPr="00F91AAC" w:rsidRDefault="00F91AAC" w:rsidP="00F91AAC">
            <w:pPr>
              <w:spacing w:after="0" w:line="240" w:lineRule="auto"/>
              <w:jc w:val="both"/>
              <w:rPr>
                <w:rFonts w:ascii="Times New Roman" w:eastAsia="Times New Roman" w:hAnsi="Times New Roman" w:cs="Times New Roman"/>
                <w:kern w:val="2"/>
                <w:sz w:val="28"/>
                <w:szCs w:val="28"/>
              </w:rPr>
            </w:pPr>
            <w:r w:rsidRPr="00F91AAC">
              <w:rPr>
                <w:rFonts w:ascii="Times New Roman" w:eastAsia="Times New Roman" w:hAnsi="Times New Roman" w:cs="Times New Roman"/>
                <w:kern w:val="2"/>
                <w:sz w:val="28"/>
                <w:szCs w:val="28"/>
              </w:rPr>
              <w:t>2)</w:t>
            </w:r>
          </w:p>
        </w:tc>
        <w:tc>
          <w:tcPr>
            <w:tcW w:w="7770" w:type="dxa"/>
            <w:tcBorders>
              <w:top w:val="single" w:sz="4" w:space="0" w:color="auto"/>
              <w:bottom w:val="single" w:sz="4" w:space="0" w:color="auto"/>
            </w:tcBorders>
          </w:tcPr>
          <w:p w:rsidR="00F91AAC" w:rsidRPr="00F91AAC" w:rsidRDefault="00F91AAC" w:rsidP="00F91AAC">
            <w:pPr>
              <w:spacing w:after="0" w:line="240" w:lineRule="auto"/>
              <w:jc w:val="both"/>
              <w:rPr>
                <w:rFonts w:ascii="Times New Roman" w:eastAsia="Times New Roman" w:hAnsi="Times New Roman" w:cs="Times New Roman"/>
                <w:kern w:val="2"/>
                <w:sz w:val="28"/>
                <w:szCs w:val="28"/>
              </w:rPr>
            </w:pPr>
          </w:p>
        </w:tc>
        <w:tc>
          <w:tcPr>
            <w:tcW w:w="284" w:type="dxa"/>
          </w:tcPr>
          <w:p w:rsidR="00F91AAC" w:rsidRPr="00F91AAC" w:rsidRDefault="00F91AAC" w:rsidP="00F91AAC">
            <w:pPr>
              <w:spacing w:after="0" w:line="240" w:lineRule="auto"/>
              <w:jc w:val="both"/>
              <w:rPr>
                <w:rFonts w:ascii="Times New Roman" w:eastAsia="Times New Roman" w:hAnsi="Times New Roman" w:cs="Times New Roman"/>
                <w:kern w:val="2"/>
                <w:sz w:val="28"/>
                <w:szCs w:val="28"/>
                <w:lang w:val="en-US"/>
              </w:rPr>
            </w:pPr>
            <w:r w:rsidRPr="00F91AAC">
              <w:rPr>
                <w:rFonts w:ascii="Times New Roman" w:eastAsia="Times New Roman" w:hAnsi="Times New Roman" w:cs="Times New Roman"/>
                <w:kern w:val="2"/>
                <w:sz w:val="28"/>
                <w:szCs w:val="28"/>
                <w:lang w:val="en-US"/>
              </w:rPr>
              <w:t>;</w:t>
            </w:r>
          </w:p>
        </w:tc>
      </w:tr>
      <w:tr w:rsidR="00F91AAC" w:rsidRPr="00F91AAC" w:rsidTr="005757B7">
        <w:tc>
          <w:tcPr>
            <w:tcW w:w="985" w:type="dxa"/>
          </w:tcPr>
          <w:p w:rsidR="00F91AAC" w:rsidRPr="00F91AAC" w:rsidRDefault="00F91AAC" w:rsidP="00F91AAC">
            <w:pPr>
              <w:spacing w:after="0" w:line="240" w:lineRule="auto"/>
              <w:jc w:val="both"/>
              <w:rPr>
                <w:rFonts w:ascii="Times New Roman" w:eastAsia="Times New Roman" w:hAnsi="Times New Roman" w:cs="Times New Roman"/>
                <w:kern w:val="2"/>
                <w:sz w:val="28"/>
                <w:szCs w:val="28"/>
              </w:rPr>
            </w:pPr>
            <w:r w:rsidRPr="00F91AAC">
              <w:rPr>
                <w:rFonts w:ascii="Times New Roman" w:eastAsia="Times New Roman" w:hAnsi="Times New Roman" w:cs="Times New Roman"/>
                <w:kern w:val="2"/>
                <w:sz w:val="28"/>
                <w:szCs w:val="28"/>
              </w:rPr>
              <w:t>3)</w:t>
            </w:r>
          </w:p>
        </w:tc>
        <w:tc>
          <w:tcPr>
            <w:tcW w:w="7770" w:type="dxa"/>
            <w:tcBorders>
              <w:top w:val="single" w:sz="4" w:space="0" w:color="auto"/>
              <w:bottom w:val="single" w:sz="4" w:space="0" w:color="auto"/>
            </w:tcBorders>
          </w:tcPr>
          <w:p w:rsidR="00F91AAC" w:rsidRPr="00F91AAC" w:rsidRDefault="00F91AAC" w:rsidP="00F91AAC">
            <w:pPr>
              <w:spacing w:after="0" w:line="240" w:lineRule="auto"/>
              <w:jc w:val="both"/>
              <w:rPr>
                <w:rFonts w:ascii="Times New Roman" w:eastAsia="Times New Roman" w:hAnsi="Times New Roman" w:cs="Times New Roman"/>
                <w:kern w:val="2"/>
                <w:sz w:val="28"/>
                <w:szCs w:val="28"/>
              </w:rPr>
            </w:pPr>
          </w:p>
        </w:tc>
        <w:tc>
          <w:tcPr>
            <w:tcW w:w="284" w:type="dxa"/>
          </w:tcPr>
          <w:p w:rsidR="00F91AAC" w:rsidRPr="00F91AAC" w:rsidRDefault="00F91AAC" w:rsidP="00F91AAC">
            <w:pPr>
              <w:spacing w:after="0" w:line="240" w:lineRule="auto"/>
              <w:jc w:val="both"/>
              <w:rPr>
                <w:rFonts w:ascii="Times New Roman" w:eastAsia="Times New Roman" w:hAnsi="Times New Roman" w:cs="Times New Roman"/>
                <w:kern w:val="2"/>
                <w:sz w:val="28"/>
                <w:szCs w:val="28"/>
                <w:lang w:val="en-US"/>
              </w:rPr>
            </w:pPr>
            <w:r w:rsidRPr="00F91AAC">
              <w:rPr>
                <w:rFonts w:ascii="Times New Roman" w:eastAsia="Times New Roman" w:hAnsi="Times New Roman" w:cs="Times New Roman"/>
                <w:kern w:val="2"/>
                <w:sz w:val="28"/>
                <w:szCs w:val="28"/>
                <w:lang w:val="en-US"/>
              </w:rPr>
              <w:t>.</w:t>
            </w:r>
          </w:p>
        </w:tc>
      </w:tr>
    </w:tbl>
    <w:p w:rsidR="00F91AAC" w:rsidRPr="00F91AAC" w:rsidRDefault="00F91AAC" w:rsidP="00F91AAC">
      <w:pPr>
        <w:spacing w:after="0" w:line="240" w:lineRule="auto"/>
        <w:jc w:val="both"/>
        <w:rPr>
          <w:rFonts w:ascii="Times New Roman" w:eastAsia="Times New Roman" w:hAnsi="Times New Roman" w:cs="Times New Roman"/>
          <w:kern w:val="2"/>
          <w:sz w:val="28"/>
          <w:szCs w:val="28"/>
        </w:rPr>
      </w:pPr>
    </w:p>
    <w:p w:rsidR="00F91AAC" w:rsidRPr="00F91AAC" w:rsidRDefault="00F91AAC" w:rsidP="00F91AAC">
      <w:pPr>
        <w:spacing w:after="0" w:line="240" w:lineRule="auto"/>
        <w:jc w:val="both"/>
        <w:rPr>
          <w:rFonts w:ascii="Times New Roman" w:eastAsia="Times New Roman" w:hAnsi="Times New Roman" w:cs="Times New Roman"/>
          <w:kern w:val="2"/>
          <w:sz w:val="28"/>
          <w:szCs w:val="28"/>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F91AAC" w:rsidRPr="00F91AAC" w:rsidTr="005757B7">
        <w:tc>
          <w:tcPr>
            <w:tcW w:w="314" w:type="dxa"/>
          </w:tcPr>
          <w:p w:rsidR="00F91AAC" w:rsidRPr="00F91AAC" w:rsidRDefault="00F91AAC" w:rsidP="00F91AAC">
            <w:pPr>
              <w:spacing w:after="0" w:line="240" w:lineRule="auto"/>
              <w:jc w:val="both"/>
              <w:rPr>
                <w:rFonts w:ascii="Times New Roman" w:eastAsia="Times New Roman" w:hAnsi="Times New Roman" w:cs="Times New Roman"/>
                <w:kern w:val="2"/>
                <w:sz w:val="28"/>
                <w:szCs w:val="28"/>
              </w:rPr>
            </w:pPr>
            <w:r w:rsidRPr="00F91AAC">
              <w:rPr>
                <w:rFonts w:ascii="Times New Roman" w:eastAsia="Times New Roman" w:hAnsi="Times New Roman" w:cs="Times New Roman"/>
                <w:kern w:val="2"/>
                <w:sz w:val="28"/>
                <w:szCs w:val="28"/>
              </w:rPr>
              <w:t>«</w:t>
            </w:r>
          </w:p>
        </w:tc>
        <w:tc>
          <w:tcPr>
            <w:tcW w:w="503" w:type="dxa"/>
            <w:tcBorders>
              <w:bottom w:val="single" w:sz="4" w:space="0" w:color="auto"/>
            </w:tcBorders>
          </w:tcPr>
          <w:p w:rsidR="00F91AAC" w:rsidRPr="00F91AAC" w:rsidRDefault="00F91AAC" w:rsidP="00F91AAC">
            <w:pPr>
              <w:spacing w:after="0" w:line="240" w:lineRule="auto"/>
              <w:jc w:val="both"/>
              <w:rPr>
                <w:rFonts w:ascii="Times New Roman" w:eastAsia="Times New Roman" w:hAnsi="Times New Roman" w:cs="Times New Roman"/>
                <w:kern w:val="2"/>
                <w:sz w:val="28"/>
                <w:szCs w:val="28"/>
              </w:rPr>
            </w:pPr>
          </w:p>
        </w:tc>
        <w:tc>
          <w:tcPr>
            <w:tcW w:w="337" w:type="dxa"/>
          </w:tcPr>
          <w:p w:rsidR="00F91AAC" w:rsidRPr="00F91AAC" w:rsidRDefault="00F91AAC" w:rsidP="00F91AAC">
            <w:pPr>
              <w:spacing w:after="0" w:line="240" w:lineRule="auto"/>
              <w:jc w:val="both"/>
              <w:rPr>
                <w:rFonts w:ascii="Times New Roman" w:eastAsia="Times New Roman" w:hAnsi="Times New Roman" w:cs="Times New Roman"/>
                <w:kern w:val="2"/>
                <w:sz w:val="28"/>
                <w:szCs w:val="28"/>
              </w:rPr>
            </w:pPr>
            <w:r w:rsidRPr="00F91AAC">
              <w:rPr>
                <w:rFonts w:ascii="Times New Roman" w:eastAsia="Times New Roman" w:hAnsi="Times New Roman" w:cs="Times New Roman"/>
                <w:kern w:val="2"/>
                <w:sz w:val="28"/>
                <w:szCs w:val="28"/>
              </w:rPr>
              <w:t>»</w:t>
            </w:r>
          </w:p>
        </w:tc>
        <w:tc>
          <w:tcPr>
            <w:tcW w:w="1789" w:type="dxa"/>
            <w:tcBorders>
              <w:bottom w:val="single" w:sz="4" w:space="0" w:color="auto"/>
            </w:tcBorders>
          </w:tcPr>
          <w:p w:rsidR="00F91AAC" w:rsidRPr="00F91AAC" w:rsidRDefault="00F91AAC" w:rsidP="00F91AAC">
            <w:pPr>
              <w:spacing w:after="0" w:line="240" w:lineRule="auto"/>
              <w:jc w:val="both"/>
              <w:rPr>
                <w:rFonts w:ascii="Times New Roman" w:eastAsia="Times New Roman" w:hAnsi="Times New Roman" w:cs="Times New Roman"/>
                <w:kern w:val="2"/>
                <w:sz w:val="28"/>
                <w:szCs w:val="28"/>
              </w:rPr>
            </w:pPr>
          </w:p>
        </w:tc>
        <w:tc>
          <w:tcPr>
            <w:tcW w:w="456" w:type="dxa"/>
          </w:tcPr>
          <w:p w:rsidR="00F91AAC" w:rsidRPr="00F91AAC" w:rsidRDefault="00F91AAC" w:rsidP="00F91AAC">
            <w:pPr>
              <w:spacing w:after="0" w:line="240" w:lineRule="auto"/>
              <w:jc w:val="both"/>
              <w:rPr>
                <w:rFonts w:ascii="Times New Roman" w:eastAsia="Times New Roman" w:hAnsi="Times New Roman" w:cs="Times New Roman"/>
                <w:kern w:val="2"/>
                <w:sz w:val="28"/>
                <w:szCs w:val="28"/>
              </w:rPr>
            </w:pPr>
            <w:r w:rsidRPr="00F91AAC">
              <w:rPr>
                <w:rFonts w:ascii="Times New Roman" w:eastAsia="Times New Roman" w:hAnsi="Times New Roman" w:cs="Times New Roman"/>
                <w:kern w:val="2"/>
                <w:sz w:val="28"/>
                <w:szCs w:val="28"/>
              </w:rPr>
              <w:t>2</w:t>
            </w:r>
          </w:p>
        </w:tc>
        <w:tc>
          <w:tcPr>
            <w:tcW w:w="537" w:type="dxa"/>
            <w:tcBorders>
              <w:bottom w:val="single" w:sz="4" w:space="0" w:color="auto"/>
            </w:tcBorders>
          </w:tcPr>
          <w:p w:rsidR="00F91AAC" w:rsidRPr="00F91AAC" w:rsidRDefault="00F91AAC" w:rsidP="00F91AAC">
            <w:pPr>
              <w:spacing w:after="0" w:line="240" w:lineRule="auto"/>
              <w:jc w:val="both"/>
              <w:rPr>
                <w:rFonts w:ascii="Times New Roman" w:eastAsia="Times New Roman" w:hAnsi="Times New Roman" w:cs="Times New Roman"/>
                <w:kern w:val="2"/>
                <w:sz w:val="28"/>
                <w:szCs w:val="28"/>
              </w:rPr>
            </w:pPr>
          </w:p>
        </w:tc>
        <w:tc>
          <w:tcPr>
            <w:tcW w:w="401" w:type="dxa"/>
          </w:tcPr>
          <w:p w:rsidR="00F91AAC" w:rsidRPr="00F91AAC" w:rsidRDefault="00F91AAC" w:rsidP="00F91AAC">
            <w:pPr>
              <w:spacing w:after="0" w:line="240" w:lineRule="auto"/>
              <w:jc w:val="both"/>
              <w:rPr>
                <w:rFonts w:ascii="Times New Roman" w:eastAsia="Times New Roman" w:hAnsi="Times New Roman" w:cs="Times New Roman"/>
                <w:kern w:val="2"/>
                <w:sz w:val="28"/>
                <w:szCs w:val="28"/>
              </w:rPr>
            </w:pPr>
            <w:r w:rsidRPr="00F91AAC">
              <w:rPr>
                <w:rFonts w:ascii="Times New Roman" w:eastAsia="Times New Roman" w:hAnsi="Times New Roman" w:cs="Times New Roman"/>
                <w:kern w:val="2"/>
                <w:sz w:val="28"/>
                <w:szCs w:val="28"/>
              </w:rPr>
              <w:t>г.</w:t>
            </w:r>
          </w:p>
        </w:tc>
        <w:tc>
          <w:tcPr>
            <w:tcW w:w="733" w:type="dxa"/>
          </w:tcPr>
          <w:p w:rsidR="00F91AAC" w:rsidRPr="00F91AAC" w:rsidRDefault="00F91AAC" w:rsidP="00F91AAC">
            <w:pPr>
              <w:spacing w:after="0" w:line="240" w:lineRule="auto"/>
              <w:jc w:val="both"/>
              <w:rPr>
                <w:rFonts w:ascii="Times New Roman" w:eastAsia="Times New Roman" w:hAnsi="Times New Roman" w:cs="Times New Roman"/>
                <w:kern w:val="2"/>
                <w:sz w:val="28"/>
                <w:szCs w:val="28"/>
              </w:rPr>
            </w:pPr>
          </w:p>
        </w:tc>
        <w:tc>
          <w:tcPr>
            <w:tcW w:w="3969" w:type="dxa"/>
            <w:tcBorders>
              <w:bottom w:val="single" w:sz="4" w:space="0" w:color="auto"/>
            </w:tcBorders>
          </w:tcPr>
          <w:p w:rsidR="00F91AAC" w:rsidRPr="00F91AAC" w:rsidRDefault="00F91AAC" w:rsidP="00F91AAC">
            <w:pPr>
              <w:spacing w:after="0" w:line="240" w:lineRule="auto"/>
              <w:ind w:right="-108"/>
              <w:jc w:val="both"/>
              <w:rPr>
                <w:rFonts w:ascii="Times New Roman" w:eastAsia="Times New Roman" w:hAnsi="Times New Roman" w:cs="Times New Roman"/>
                <w:kern w:val="2"/>
                <w:sz w:val="28"/>
                <w:szCs w:val="28"/>
              </w:rPr>
            </w:pPr>
          </w:p>
        </w:tc>
      </w:tr>
      <w:tr w:rsidR="00F91AAC" w:rsidRPr="00F91AAC" w:rsidTr="005757B7">
        <w:tc>
          <w:tcPr>
            <w:tcW w:w="314" w:type="dxa"/>
          </w:tcPr>
          <w:p w:rsidR="00F91AAC" w:rsidRPr="00F91AAC" w:rsidRDefault="00F91AAC" w:rsidP="00F91AAC">
            <w:pPr>
              <w:spacing w:after="0" w:line="240" w:lineRule="auto"/>
              <w:jc w:val="center"/>
              <w:rPr>
                <w:rFonts w:ascii="Times New Roman" w:eastAsia="Times New Roman" w:hAnsi="Times New Roman" w:cs="Times New Roman"/>
                <w:kern w:val="2"/>
                <w:sz w:val="28"/>
                <w:szCs w:val="28"/>
              </w:rPr>
            </w:pPr>
          </w:p>
        </w:tc>
        <w:tc>
          <w:tcPr>
            <w:tcW w:w="503" w:type="dxa"/>
            <w:tcBorders>
              <w:top w:val="single" w:sz="4" w:space="0" w:color="auto"/>
            </w:tcBorders>
          </w:tcPr>
          <w:p w:rsidR="00F91AAC" w:rsidRPr="00F91AAC" w:rsidRDefault="00F91AAC" w:rsidP="00F91AAC">
            <w:pPr>
              <w:spacing w:after="0" w:line="240" w:lineRule="auto"/>
              <w:jc w:val="center"/>
              <w:rPr>
                <w:rFonts w:ascii="Times New Roman" w:eastAsia="Times New Roman" w:hAnsi="Times New Roman" w:cs="Times New Roman"/>
                <w:kern w:val="2"/>
                <w:sz w:val="28"/>
                <w:szCs w:val="28"/>
              </w:rPr>
            </w:pPr>
          </w:p>
        </w:tc>
        <w:tc>
          <w:tcPr>
            <w:tcW w:w="337" w:type="dxa"/>
          </w:tcPr>
          <w:p w:rsidR="00F91AAC" w:rsidRPr="00F91AAC" w:rsidRDefault="00F91AAC" w:rsidP="00F91AAC">
            <w:pPr>
              <w:spacing w:after="0" w:line="240" w:lineRule="auto"/>
              <w:jc w:val="center"/>
              <w:rPr>
                <w:rFonts w:ascii="Times New Roman" w:eastAsia="Times New Roman" w:hAnsi="Times New Roman" w:cs="Times New Roman"/>
                <w:kern w:val="2"/>
                <w:sz w:val="28"/>
                <w:szCs w:val="28"/>
              </w:rPr>
            </w:pPr>
          </w:p>
        </w:tc>
        <w:tc>
          <w:tcPr>
            <w:tcW w:w="1789" w:type="dxa"/>
            <w:tcBorders>
              <w:top w:val="single" w:sz="4" w:space="0" w:color="auto"/>
            </w:tcBorders>
          </w:tcPr>
          <w:p w:rsidR="00F91AAC" w:rsidRPr="00F91AAC" w:rsidRDefault="00F91AAC" w:rsidP="00F91AAC">
            <w:pPr>
              <w:spacing w:after="0" w:line="240" w:lineRule="auto"/>
              <w:jc w:val="center"/>
              <w:rPr>
                <w:rFonts w:ascii="Times New Roman" w:eastAsia="Times New Roman" w:hAnsi="Times New Roman" w:cs="Times New Roman"/>
                <w:kern w:val="2"/>
                <w:sz w:val="28"/>
                <w:szCs w:val="28"/>
              </w:rPr>
            </w:pPr>
          </w:p>
        </w:tc>
        <w:tc>
          <w:tcPr>
            <w:tcW w:w="456" w:type="dxa"/>
          </w:tcPr>
          <w:p w:rsidR="00F91AAC" w:rsidRPr="00F91AAC" w:rsidRDefault="00F91AAC" w:rsidP="00F91AAC">
            <w:pPr>
              <w:spacing w:after="0" w:line="240" w:lineRule="auto"/>
              <w:jc w:val="center"/>
              <w:rPr>
                <w:rFonts w:ascii="Times New Roman" w:eastAsia="Times New Roman" w:hAnsi="Times New Roman" w:cs="Times New Roman"/>
                <w:kern w:val="2"/>
                <w:sz w:val="28"/>
                <w:szCs w:val="28"/>
              </w:rPr>
            </w:pPr>
          </w:p>
        </w:tc>
        <w:tc>
          <w:tcPr>
            <w:tcW w:w="537" w:type="dxa"/>
            <w:tcBorders>
              <w:top w:val="single" w:sz="4" w:space="0" w:color="auto"/>
            </w:tcBorders>
          </w:tcPr>
          <w:p w:rsidR="00F91AAC" w:rsidRPr="00F91AAC" w:rsidRDefault="00F91AAC" w:rsidP="00F91AAC">
            <w:pPr>
              <w:spacing w:after="0" w:line="240" w:lineRule="auto"/>
              <w:jc w:val="center"/>
              <w:rPr>
                <w:rFonts w:ascii="Times New Roman" w:eastAsia="Times New Roman" w:hAnsi="Times New Roman" w:cs="Times New Roman"/>
                <w:kern w:val="2"/>
                <w:sz w:val="28"/>
                <w:szCs w:val="28"/>
              </w:rPr>
            </w:pPr>
          </w:p>
        </w:tc>
        <w:tc>
          <w:tcPr>
            <w:tcW w:w="401" w:type="dxa"/>
          </w:tcPr>
          <w:p w:rsidR="00F91AAC" w:rsidRPr="00F91AAC" w:rsidRDefault="00F91AAC" w:rsidP="00F91AAC">
            <w:pPr>
              <w:spacing w:after="0" w:line="240" w:lineRule="auto"/>
              <w:jc w:val="center"/>
              <w:rPr>
                <w:rFonts w:ascii="Times New Roman" w:eastAsia="Times New Roman" w:hAnsi="Times New Roman" w:cs="Times New Roman"/>
                <w:kern w:val="2"/>
                <w:sz w:val="28"/>
                <w:szCs w:val="28"/>
              </w:rPr>
            </w:pPr>
          </w:p>
        </w:tc>
        <w:tc>
          <w:tcPr>
            <w:tcW w:w="733" w:type="dxa"/>
          </w:tcPr>
          <w:p w:rsidR="00F91AAC" w:rsidRPr="00F91AAC" w:rsidRDefault="00F91AAC" w:rsidP="00F91AAC">
            <w:pPr>
              <w:spacing w:after="0" w:line="240" w:lineRule="auto"/>
              <w:jc w:val="center"/>
              <w:rPr>
                <w:rFonts w:ascii="Times New Roman" w:eastAsia="Times New Roman" w:hAnsi="Times New Roman" w:cs="Times New Roman"/>
                <w:kern w:val="2"/>
                <w:sz w:val="28"/>
                <w:szCs w:val="28"/>
              </w:rPr>
            </w:pPr>
          </w:p>
        </w:tc>
        <w:tc>
          <w:tcPr>
            <w:tcW w:w="3969" w:type="dxa"/>
            <w:tcBorders>
              <w:top w:val="single" w:sz="4" w:space="0" w:color="auto"/>
            </w:tcBorders>
          </w:tcPr>
          <w:p w:rsidR="00F91AAC" w:rsidRPr="00F91AAC" w:rsidRDefault="00F91AAC" w:rsidP="00F91AAC">
            <w:pPr>
              <w:spacing w:after="0" w:line="240" w:lineRule="auto"/>
              <w:ind w:right="-108"/>
              <w:jc w:val="center"/>
              <w:rPr>
                <w:rFonts w:ascii="Times New Roman" w:eastAsia="Times New Roman" w:hAnsi="Times New Roman" w:cs="Times New Roman"/>
                <w:color w:val="000000"/>
                <w:kern w:val="2"/>
              </w:rPr>
            </w:pPr>
            <w:r w:rsidRPr="00F91AAC">
              <w:rPr>
                <w:rFonts w:ascii="Times New Roman" w:eastAsia="Times New Roman" w:hAnsi="Times New Roman" w:cs="Times New Roman"/>
                <w:color w:val="000000"/>
                <w:kern w:val="2"/>
              </w:rPr>
              <w:t>(подпись заявителя или представителя заявителя)</w:t>
            </w:r>
          </w:p>
        </w:tc>
      </w:tr>
    </w:tbl>
    <w:p w:rsidR="008B3600" w:rsidRPr="00F91AAC" w:rsidRDefault="008B3600" w:rsidP="00F91AAC">
      <w:pPr>
        <w:spacing w:after="0" w:line="240" w:lineRule="auto"/>
        <w:jc w:val="both"/>
        <w:rPr>
          <w:rFonts w:ascii="Arial" w:eastAsia="Times New Roman" w:hAnsi="Arial" w:cs="Arial"/>
          <w:sz w:val="24"/>
          <w:szCs w:val="24"/>
        </w:rPr>
      </w:pPr>
    </w:p>
    <w:p w:rsidR="008E5EB1" w:rsidRPr="00F91AAC" w:rsidRDefault="008E5EB1" w:rsidP="008E5EB1">
      <w:pPr>
        <w:spacing w:after="0" w:line="240" w:lineRule="auto"/>
        <w:ind w:firstLine="709"/>
        <w:jc w:val="both"/>
        <w:rPr>
          <w:rFonts w:ascii="Arial" w:eastAsia="Times New Roman" w:hAnsi="Arial" w:cs="Arial"/>
          <w:sz w:val="24"/>
          <w:szCs w:val="24"/>
        </w:rPr>
      </w:pPr>
      <w:r w:rsidRPr="00F91AAC">
        <w:rPr>
          <w:rFonts w:ascii="Arial" w:eastAsia="Times New Roman" w:hAnsi="Arial" w:cs="Arial"/>
          <w:sz w:val="24"/>
          <w:szCs w:val="24"/>
        </w:rPr>
        <w:t>2. Опубликовать настоящее постановление в газете «Ахинский Вестник» и разместить на официальном сайте администрации муниципального образования «Ахинское» в информационно-телекоммуникационной сети «Интернет».</w:t>
      </w:r>
    </w:p>
    <w:p w:rsidR="008E5EB1" w:rsidRPr="00F91AAC" w:rsidRDefault="008E5EB1" w:rsidP="008E5EB1">
      <w:pPr>
        <w:spacing w:after="0" w:line="240" w:lineRule="auto"/>
        <w:ind w:firstLine="709"/>
        <w:jc w:val="both"/>
        <w:rPr>
          <w:rFonts w:ascii="Arial" w:eastAsia="Times New Roman" w:hAnsi="Arial" w:cs="Arial"/>
          <w:sz w:val="24"/>
          <w:szCs w:val="24"/>
        </w:rPr>
      </w:pPr>
      <w:r w:rsidRPr="00F91AAC">
        <w:rPr>
          <w:rFonts w:ascii="Arial" w:eastAsia="Times New Roman" w:hAnsi="Arial" w:cs="Arial"/>
          <w:sz w:val="24"/>
          <w:szCs w:val="24"/>
        </w:rPr>
        <w:t>3. Настоящее постановление вступает в силу со дня его официального опубликования.</w:t>
      </w:r>
    </w:p>
    <w:bookmarkEnd w:id="1"/>
    <w:p w:rsidR="008E5EB1" w:rsidRPr="00F91AAC" w:rsidRDefault="008E5EB1" w:rsidP="008E5EB1">
      <w:pPr>
        <w:spacing w:after="0" w:line="240" w:lineRule="auto"/>
        <w:ind w:firstLine="709"/>
        <w:jc w:val="both"/>
        <w:rPr>
          <w:rFonts w:ascii="Arial" w:eastAsia="Times New Roman" w:hAnsi="Arial" w:cs="Arial"/>
          <w:sz w:val="24"/>
          <w:szCs w:val="24"/>
        </w:rPr>
      </w:pPr>
      <w:r w:rsidRPr="00F91AAC">
        <w:rPr>
          <w:rFonts w:ascii="Arial" w:eastAsia="Times New Roman" w:hAnsi="Arial" w:cs="Arial"/>
          <w:sz w:val="24"/>
          <w:szCs w:val="24"/>
        </w:rPr>
        <w:t xml:space="preserve">4. Контроль за исполнением настоящего постановления оставляю за собой. </w:t>
      </w:r>
    </w:p>
    <w:p w:rsidR="008E5EB1" w:rsidRPr="00F91AAC" w:rsidRDefault="008E5EB1" w:rsidP="008E5EB1">
      <w:pPr>
        <w:spacing w:after="0" w:line="240" w:lineRule="auto"/>
        <w:ind w:firstLine="709"/>
        <w:jc w:val="both"/>
        <w:rPr>
          <w:rFonts w:ascii="Arial" w:eastAsia="Times New Roman" w:hAnsi="Arial" w:cs="Arial"/>
          <w:sz w:val="24"/>
          <w:szCs w:val="24"/>
        </w:rPr>
      </w:pPr>
    </w:p>
    <w:p w:rsidR="008E5EB1" w:rsidRPr="00F91AAC" w:rsidRDefault="008E5EB1" w:rsidP="008E5EB1">
      <w:pPr>
        <w:spacing w:after="0" w:line="240" w:lineRule="auto"/>
        <w:ind w:firstLine="709"/>
        <w:jc w:val="both"/>
        <w:rPr>
          <w:rFonts w:ascii="Arial" w:eastAsia="Times New Roman" w:hAnsi="Arial" w:cs="Arial"/>
          <w:sz w:val="24"/>
          <w:szCs w:val="24"/>
        </w:rPr>
      </w:pPr>
    </w:p>
    <w:p w:rsidR="008E5EB1" w:rsidRPr="00F91AAC" w:rsidRDefault="008E5EB1" w:rsidP="008E5EB1">
      <w:pPr>
        <w:spacing w:after="0" w:line="240" w:lineRule="auto"/>
        <w:jc w:val="both"/>
        <w:rPr>
          <w:rFonts w:ascii="Arial" w:eastAsia="Times New Roman" w:hAnsi="Arial" w:cs="Arial"/>
          <w:sz w:val="24"/>
          <w:szCs w:val="24"/>
        </w:rPr>
      </w:pPr>
      <w:r w:rsidRPr="00F91AAC">
        <w:rPr>
          <w:rFonts w:ascii="Arial" w:eastAsia="Times New Roman" w:hAnsi="Arial" w:cs="Arial"/>
          <w:sz w:val="24"/>
          <w:szCs w:val="24"/>
        </w:rPr>
        <w:t>Глава муниципального образования «Ахинское»</w:t>
      </w:r>
      <w:r w:rsidR="001D2E89">
        <w:rPr>
          <w:rFonts w:ascii="Arial" w:eastAsia="Times New Roman" w:hAnsi="Arial" w:cs="Arial"/>
          <w:sz w:val="24"/>
          <w:szCs w:val="24"/>
        </w:rPr>
        <w:tab/>
      </w:r>
      <w:r w:rsidR="001D2E89">
        <w:rPr>
          <w:rFonts w:ascii="Arial" w:eastAsia="Times New Roman" w:hAnsi="Arial" w:cs="Arial"/>
          <w:sz w:val="24"/>
          <w:szCs w:val="24"/>
        </w:rPr>
        <w:tab/>
      </w:r>
      <w:r w:rsidR="001D2E89">
        <w:rPr>
          <w:rFonts w:ascii="Arial" w:eastAsia="Times New Roman" w:hAnsi="Arial" w:cs="Arial"/>
          <w:sz w:val="24"/>
          <w:szCs w:val="24"/>
        </w:rPr>
        <w:tab/>
      </w:r>
      <w:r w:rsidR="001D2E89">
        <w:rPr>
          <w:rFonts w:ascii="Arial" w:eastAsia="Times New Roman" w:hAnsi="Arial" w:cs="Arial"/>
          <w:sz w:val="24"/>
          <w:szCs w:val="24"/>
        </w:rPr>
        <w:tab/>
      </w:r>
      <w:r w:rsidRPr="00F91AAC">
        <w:rPr>
          <w:rFonts w:ascii="Arial" w:eastAsia="Times New Roman" w:hAnsi="Arial" w:cs="Arial"/>
          <w:sz w:val="24"/>
          <w:szCs w:val="24"/>
        </w:rPr>
        <w:t>С.А. Кускенов</w:t>
      </w:r>
    </w:p>
    <w:p w:rsidR="008E5EB1" w:rsidRPr="00F91AAC" w:rsidRDefault="008E5EB1" w:rsidP="008E5EB1">
      <w:pPr>
        <w:spacing w:after="0" w:line="240" w:lineRule="auto"/>
        <w:jc w:val="both"/>
        <w:rPr>
          <w:rFonts w:ascii="Arial" w:eastAsia="Times New Roman" w:hAnsi="Arial" w:cs="Arial"/>
          <w:sz w:val="24"/>
          <w:szCs w:val="24"/>
        </w:rPr>
      </w:pPr>
    </w:p>
    <w:p w:rsidR="007E5054" w:rsidRPr="00F91AAC" w:rsidRDefault="007E5054"/>
    <w:sectPr w:rsidR="007E5054" w:rsidRPr="00F91AAC" w:rsidSect="005C098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398B" w:rsidRDefault="007B398B" w:rsidP="0073272F">
      <w:pPr>
        <w:spacing w:after="0" w:line="240" w:lineRule="auto"/>
      </w:pPr>
      <w:r>
        <w:separator/>
      </w:r>
    </w:p>
  </w:endnote>
  <w:endnote w:type="continuationSeparator" w:id="0">
    <w:p w:rsidR="007B398B" w:rsidRDefault="007B398B" w:rsidP="007327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398B" w:rsidRDefault="007B398B" w:rsidP="0073272F">
      <w:pPr>
        <w:spacing w:after="0" w:line="240" w:lineRule="auto"/>
      </w:pPr>
      <w:r>
        <w:separator/>
      </w:r>
    </w:p>
  </w:footnote>
  <w:footnote w:type="continuationSeparator" w:id="0">
    <w:p w:rsidR="007B398B" w:rsidRDefault="007B398B" w:rsidP="0073272F">
      <w:pPr>
        <w:spacing w:after="0" w:line="240" w:lineRule="auto"/>
      </w:pPr>
      <w:r>
        <w:continuationSeparator/>
      </w:r>
    </w:p>
  </w:footnote>
  <w:footnote w:id="1">
    <w:p w:rsidR="00F91AAC" w:rsidRPr="00362949" w:rsidRDefault="00F91AAC" w:rsidP="00F91AAC">
      <w:pPr>
        <w:pStyle w:val="a6"/>
        <w:tabs>
          <w:tab w:val="left" w:pos="993"/>
        </w:tabs>
        <w:rPr>
          <w:rFonts w:ascii="Times New Roman" w:hAnsi="Times New Roman"/>
          <w:sz w:val="22"/>
          <w:szCs w:val="22"/>
          <w:u w:val="single"/>
        </w:rPr>
      </w:pPr>
      <w:r w:rsidRPr="00362949">
        <w:rPr>
          <w:rStyle w:val="a8"/>
          <w:rFonts w:ascii="Times New Roman" w:hAnsi="Times New Roman"/>
          <w:sz w:val="22"/>
          <w:szCs w:val="22"/>
          <w:u w:val="single"/>
        </w:rPr>
        <w:footnoteRef/>
      </w:r>
      <w:r w:rsidRPr="00362949">
        <w:rPr>
          <w:rFonts w:ascii="Times New Roman" w:hAnsi="Times New Roman"/>
          <w:sz w:val="22"/>
          <w:szCs w:val="22"/>
          <w:u w:val="single"/>
        </w:rPr>
        <w:t xml:space="preserve">Для каждого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 7) </w:t>
      </w:r>
      <w:r w:rsidRPr="00362949">
        <w:rPr>
          <w:rFonts w:ascii="Times New Roman" w:hAnsi="Times New Roman"/>
          <w:iCs/>
          <w:u w:val="single"/>
        </w:rPr>
        <w:t>реквизиты свидетельств (свидетельства) о рождении детей (ребенка) (при обращении с заявлением многодетной семьи, а также молодого родителя неполной семьи, не достигшего возраста 36 лет).</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4D679D"/>
    <w:multiLevelType w:val="hybridMultilevel"/>
    <w:tmpl w:val="C9DEC7D4"/>
    <w:lvl w:ilvl="0" w:tplc="B0DEB1FC">
      <w:start w:val="1"/>
      <w:numFmt w:val="decimal"/>
      <w:lvlText w:val="%1."/>
      <w:lvlJc w:val="left"/>
      <w:pPr>
        <w:ind w:left="1069" w:hanging="360"/>
      </w:pPr>
      <w:rPr>
        <w:rFonts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7EC5F3E"/>
    <w:multiLevelType w:val="hybridMultilevel"/>
    <w:tmpl w:val="C59C8DC8"/>
    <w:lvl w:ilvl="0" w:tplc="119E1D20">
      <w:start w:val="4"/>
      <w:numFmt w:val="decimal"/>
      <w:lvlText w:val="%1."/>
      <w:lvlJc w:val="left"/>
      <w:pPr>
        <w:ind w:left="750" w:hanging="360"/>
      </w:pPr>
      <w:rPr>
        <w:rFonts w:hint="default"/>
      </w:rPr>
    </w:lvl>
    <w:lvl w:ilvl="1" w:tplc="04190019">
      <w:start w:val="1"/>
      <w:numFmt w:val="lowerLetter"/>
      <w:lvlText w:val="%2."/>
      <w:lvlJc w:val="left"/>
      <w:pPr>
        <w:ind w:left="1470" w:hanging="360"/>
      </w:pPr>
    </w:lvl>
    <w:lvl w:ilvl="2" w:tplc="0419001B" w:tentative="1">
      <w:start w:val="1"/>
      <w:numFmt w:val="lowerRoman"/>
      <w:lvlText w:val="%3."/>
      <w:lvlJc w:val="right"/>
      <w:pPr>
        <w:ind w:left="2190" w:hanging="180"/>
      </w:pPr>
    </w:lvl>
    <w:lvl w:ilvl="3" w:tplc="0419000F" w:tentative="1">
      <w:start w:val="1"/>
      <w:numFmt w:val="decimal"/>
      <w:lvlText w:val="%4."/>
      <w:lvlJc w:val="left"/>
      <w:pPr>
        <w:ind w:left="2910" w:hanging="360"/>
      </w:pPr>
    </w:lvl>
    <w:lvl w:ilvl="4" w:tplc="04190019" w:tentative="1">
      <w:start w:val="1"/>
      <w:numFmt w:val="lowerLetter"/>
      <w:lvlText w:val="%5."/>
      <w:lvlJc w:val="left"/>
      <w:pPr>
        <w:ind w:left="3630" w:hanging="360"/>
      </w:pPr>
    </w:lvl>
    <w:lvl w:ilvl="5" w:tplc="0419001B" w:tentative="1">
      <w:start w:val="1"/>
      <w:numFmt w:val="lowerRoman"/>
      <w:lvlText w:val="%6."/>
      <w:lvlJc w:val="right"/>
      <w:pPr>
        <w:ind w:left="4350" w:hanging="180"/>
      </w:pPr>
    </w:lvl>
    <w:lvl w:ilvl="6" w:tplc="0419000F" w:tentative="1">
      <w:start w:val="1"/>
      <w:numFmt w:val="decimal"/>
      <w:lvlText w:val="%7."/>
      <w:lvlJc w:val="left"/>
      <w:pPr>
        <w:ind w:left="5070" w:hanging="360"/>
      </w:pPr>
    </w:lvl>
    <w:lvl w:ilvl="7" w:tplc="04190019" w:tentative="1">
      <w:start w:val="1"/>
      <w:numFmt w:val="lowerLetter"/>
      <w:lvlText w:val="%8."/>
      <w:lvlJc w:val="left"/>
      <w:pPr>
        <w:ind w:left="5790" w:hanging="360"/>
      </w:pPr>
    </w:lvl>
    <w:lvl w:ilvl="8" w:tplc="0419001B" w:tentative="1">
      <w:start w:val="1"/>
      <w:numFmt w:val="lowerRoman"/>
      <w:lvlText w:val="%9."/>
      <w:lvlJc w:val="right"/>
      <w:pPr>
        <w:ind w:left="6510" w:hanging="180"/>
      </w:pPr>
    </w:lvl>
  </w:abstractNum>
  <w:abstractNum w:abstractNumId="2">
    <w:nsid w:val="46294B23"/>
    <w:multiLevelType w:val="multilevel"/>
    <w:tmpl w:val="A5846354"/>
    <w:lvl w:ilvl="0">
      <w:start w:val="1"/>
      <w:numFmt w:val="decimal"/>
      <w:lvlText w:val="%1."/>
      <w:lvlJc w:val="left"/>
      <w:pPr>
        <w:ind w:left="390" w:hanging="390"/>
      </w:pPr>
      <w:rPr>
        <w:rFonts w:eastAsiaTheme="minorEastAsia" w:hint="default"/>
      </w:rPr>
    </w:lvl>
    <w:lvl w:ilvl="1">
      <w:start w:val="1"/>
      <w:numFmt w:val="decimal"/>
      <w:lvlText w:val="%1.%2."/>
      <w:lvlJc w:val="left"/>
      <w:pPr>
        <w:ind w:left="1429" w:hanging="720"/>
      </w:pPr>
      <w:rPr>
        <w:rFonts w:eastAsiaTheme="minorEastAsia" w:hint="default"/>
      </w:rPr>
    </w:lvl>
    <w:lvl w:ilvl="2">
      <w:start w:val="1"/>
      <w:numFmt w:val="decimal"/>
      <w:lvlText w:val="%1.%2.%3."/>
      <w:lvlJc w:val="left"/>
      <w:pPr>
        <w:ind w:left="2138" w:hanging="720"/>
      </w:pPr>
      <w:rPr>
        <w:rFonts w:eastAsiaTheme="minorEastAsia" w:hint="default"/>
      </w:rPr>
    </w:lvl>
    <w:lvl w:ilvl="3">
      <w:start w:val="1"/>
      <w:numFmt w:val="decimal"/>
      <w:lvlText w:val="%1.%2.%3.%4."/>
      <w:lvlJc w:val="left"/>
      <w:pPr>
        <w:ind w:left="3207" w:hanging="1080"/>
      </w:pPr>
      <w:rPr>
        <w:rFonts w:eastAsiaTheme="minorEastAsia" w:hint="default"/>
      </w:rPr>
    </w:lvl>
    <w:lvl w:ilvl="4">
      <w:start w:val="1"/>
      <w:numFmt w:val="decimal"/>
      <w:lvlText w:val="%1.%2.%3.%4.%5."/>
      <w:lvlJc w:val="left"/>
      <w:pPr>
        <w:ind w:left="3916" w:hanging="1080"/>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5694" w:hanging="144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E5EB1"/>
    <w:rsid w:val="00040DDC"/>
    <w:rsid w:val="000438BA"/>
    <w:rsid w:val="00055298"/>
    <w:rsid w:val="000C56F6"/>
    <w:rsid w:val="000D0AA7"/>
    <w:rsid w:val="000D7E8F"/>
    <w:rsid w:val="0010053F"/>
    <w:rsid w:val="00152277"/>
    <w:rsid w:val="001D2949"/>
    <w:rsid w:val="001D2E89"/>
    <w:rsid w:val="002139BA"/>
    <w:rsid w:val="0023025F"/>
    <w:rsid w:val="002823B4"/>
    <w:rsid w:val="00285908"/>
    <w:rsid w:val="00297B42"/>
    <w:rsid w:val="00306A5E"/>
    <w:rsid w:val="003607C0"/>
    <w:rsid w:val="00371A43"/>
    <w:rsid w:val="003A4641"/>
    <w:rsid w:val="003B7D33"/>
    <w:rsid w:val="003C07EC"/>
    <w:rsid w:val="004614F2"/>
    <w:rsid w:val="00463EAF"/>
    <w:rsid w:val="004666C7"/>
    <w:rsid w:val="00475B03"/>
    <w:rsid w:val="0048667E"/>
    <w:rsid w:val="00536F25"/>
    <w:rsid w:val="00555652"/>
    <w:rsid w:val="005A1FFD"/>
    <w:rsid w:val="005C0987"/>
    <w:rsid w:val="005C6FC0"/>
    <w:rsid w:val="005F22B0"/>
    <w:rsid w:val="00660804"/>
    <w:rsid w:val="006632C3"/>
    <w:rsid w:val="006702C0"/>
    <w:rsid w:val="0068470C"/>
    <w:rsid w:val="00702814"/>
    <w:rsid w:val="00714FFB"/>
    <w:rsid w:val="0073272F"/>
    <w:rsid w:val="007A429C"/>
    <w:rsid w:val="007B398B"/>
    <w:rsid w:val="007E5054"/>
    <w:rsid w:val="007F3245"/>
    <w:rsid w:val="008258D5"/>
    <w:rsid w:val="008275B5"/>
    <w:rsid w:val="00837A01"/>
    <w:rsid w:val="008836D6"/>
    <w:rsid w:val="008A56E1"/>
    <w:rsid w:val="008B3600"/>
    <w:rsid w:val="008D04F1"/>
    <w:rsid w:val="008E2E72"/>
    <w:rsid w:val="008E5EB1"/>
    <w:rsid w:val="00901BA7"/>
    <w:rsid w:val="0095063D"/>
    <w:rsid w:val="0096491F"/>
    <w:rsid w:val="00A053A5"/>
    <w:rsid w:val="00A061F3"/>
    <w:rsid w:val="00A10727"/>
    <w:rsid w:val="00AA55E4"/>
    <w:rsid w:val="00AE265A"/>
    <w:rsid w:val="00AF1FE5"/>
    <w:rsid w:val="00AF57A5"/>
    <w:rsid w:val="00BC2F54"/>
    <w:rsid w:val="00C71E7A"/>
    <w:rsid w:val="00CE6497"/>
    <w:rsid w:val="00D02B58"/>
    <w:rsid w:val="00DC391A"/>
    <w:rsid w:val="00E75989"/>
    <w:rsid w:val="00EE641A"/>
    <w:rsid w:val="00EF7057"/>
    <w:rsid w:val="00F05710"/>
    <w:rsid w:val="00F14E47"/>
    <w:rsid w:val="00F17D25"/>
    <w:rsid w:val="00F30615"/>
    <w:rsid w:val="00F91AAC"/>
    <w:rsid w:val="00FC3BC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49BEFF-ADC3-424B-B2AD-E432643C8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09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uiPriority w:val="99"/>
    <w:rsid w:val="008E5EB1"/>
    <w:rPr>
      <w:rFonts w:cs="Times New Roman"/>
      <w:color w:val="106BBE"/>
    </w:rPr>
  </w:style>
  <w:style w:type="character" w:styleId="a4">
    <w:name w:val="Strong"/>
    <w:uiPriority w:val="22"/>
    <w:qFormat/>
    <w:rsid w:val="008E5EB1"/>
    <w:rPr>
      <w:b/>
      <w:bCs/>
    </w:rPr>
  </w:style>
  <w:style w:type="paragraph" w:styleId="a5">
    <w:name w:val="List Paragraph"/>
    <w:basedOn w:val="a"/>
    <w:uiPriority w:val="34"/>
    <w:qFormat/>
    <w:rsid w:val="008E5EB1"/>
    <w:pPr>
      <w:ind w:left="720"/>
      <w:contextualSpacing/>
    </w:pPr>
  </w:style>
  <w:style w:type="paragraph" w:styleId="a6">
    <w:name w:val="footnote text"/>
    <w:basedOn w:val="a"/>
    <w:link w:val="a7"/>
    <w:uiPriority w:val="99"/>
    <w:unhideWhenUsed/>
    <w:rsid w:val="0073272F"/>
    <w:pPr>
      <w:spacing w:after="0" w:line="240" w:lineRule="auto"/>
      <w:ind w:firstLine="720"/>
      <w:jc w:val="both"/>
    </w:pPr>
    <w:rPr>
      <w:rFonts w:ascii="Tms Rmn" w:eastAsia="Times New Roman" w:hAnsi="Tms Rmn" w:cs="Times New Roman"/>
      <w:sz w:val="20"/>
      <w:szCs w:val="20"/>
    </w:rPr>
  </w:style>
  <w:style w:type="character" w:customStyle="1" w:styleId="a7">
    <w:name w:val="Текст сноски Знак"/>
    <w:basedOn w:val="a0"/>
    <w:link w:val="a6"/>
    <w:uiPriority w:val="99"/>
    <w:rsid w:val="0073272F"/>
    <w:rPr>
      <w:rFonts w:ascii="Tms Rmn" w:eastAsia="Times New Roman" w:hAnsi="Tms Rmn" w:cs="Times New Roman"/>
      <w:sz w:val="20"/>
      <w:szCs w:val="20"/>
    </w:rPr>
  </w:style>
  <w:style w:type="character" w:styleId="a8">
    <w:name w:val="footnote reference"/>
    <w:uiPriority w:val="99"/>
    <w:semiHidden/>
    <w:unhideWhenUsed/>
    <w:rsid w:val="0073272F"/>
    <w:rPr>
      <w:vertAlign w:val="superscript"/>
    </w:rPr>
  </w:style>
  <w:style w:type="paragraph" w:customStyle="1" w:styleId="ConsPlusNormal">
    <w:name w:val="ConsPlusNormal"/>
    <w:rsid w:val="005C6FC0"/>
    <w:pPr>
      <w:widowControl w:val="0"/>
      <w:autoSpaceDE w:val="0"/>
      <w:autoSpaceDN w:val="0"/>
      <w:adjustRightInd w:val="0"/>
      <w:spacing w:after="0" w:line="240" w:lineRule="auto"/>
    </w:pPr>
    <w:rPr>
      <w:rFonts w:ascii="Arial" w:eastAsia="Times New Roman" w:hAnsi="Arial" w:cs="Arial"/>
      <w:sz w:val="20"/>
      <w:szCs w:val="20"/>
    </w:rPr>
  </w:style>
  <w:style w:type="paragraph" w:styleId="a9">
    <w:name w:val="header"/>
    <w:basedOn w:val="a"/>
    <w:link w:val="aa"/>
    <w:uiPriority w:val="99"/>
    <w:unhideWhenUsed/>
    <w:rsid w:val="00F91AA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91AAC"/>
  </w:style>
  <w:style w:type="paragraph" w:styleId="ab">
    <w:name w:val="footer"/>
    <w:basedOn w:val="a"/>
    <w:link w:val="ac"/>
    <w:uiPriority w:val="99"/>
    <w:unhideWhenUsed/>
    <w:rsid w:val="00F91AA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91A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BB7BD71DA8B784E74000BE81F07DABEB5E20AA6349AED6AD0727C5FA2009D5B239D165B86312B3DB631E4D96C4EI8H" TargetMode="External"/><Relationship Id="rId13" Type="http://schemas.openxmlformats.org/officeDocument/2006/relationships/hyperlink" Target="consultantplus://offline/ref=1BB7BD71DA8B784E740015E5096B80B2B6E954A2309FE1388E2D2702F509970C76D21707C364383DB431E7DB73E25DE546ICH"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BB7BD71DA8B784E740015E5096B80B2B6E954A2369BE43E88217A08FD509B0E71DD4802D6756031B52FF8D86FFE5FE4654FI2H" TargetMode="External"/><Relationship Id="rId17" Type="http://schemas.openxmlformats.org/officeDocument/2006/relationships/hyperlink" Target="consultantplus://offline/ref=1BB7BD71DA8B784E740015E5096B80B2B6E954A2369BE43E88217A08FD509B0E71DD4802D6756031B52FF8D86FFE5FE4654FI2H" TargetMode="External"/><Relationship Id="rId2" Type="http://schemas.openxmlformats.org/officeDocument/2006/relationships/numbering" Target="numbering.xml"/><Relationship Id="rId16" Type="http://schemas.openxmlformats.org/officeDocument/2006/relationships/hyperlink" Target="consultantplus://offline/ref=1BB7BD71DA8B784E740015E5096B80B2B6E954A2369BE43E88217A08FD509B0E71DD4802D6756031B52FF8D86FFE5FE4654FI2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BB7BD71DA8B784E740015E5096B80B2B6E954A2309FE1388E2D2702F509970C76D21707C364383DB431E7DB73E25DE546ICH" TargetMode="External"/><Relationship Id="rId5" Type="http://schemas.openxmlformats.org/officeDocument/2006/relationships/webSettings" Target="webSettings.xml"/><Relationship Id="rId15" Type="http://schemas.openxmlformats.org/officeDocument/2006/relationships/hyperlink" Target="consultantplus://offline/ref=1BB7BD71DA8B784E740015E5096B80B2B6E954A2309FE1388E2D2702F509970C76D21707C364383DB431E7DB73E25DE546ICH" TargetMode="External"/><Relationship Id="rId10" Type="http://schemas.openxmlformats.org/officeDocument/2006/relationships/hyperlink" Target="consultantplus://offline/ref=1BB7BD71DA8B784E740015E5096B80B2B6E954A23698E23A8C227A08FD509B0E71DD4802D6756031B52FF8D86FFE5FE4654FI2H"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1BB7BD71DA8B784E74000BE81F07DABEB4E20EAD3E99ED6AD0727C5FA2009D5B239D165B86312B3DB631E4D96C4EI8H" TargetMode="External"/><Relationship Id="rId14" Type="http://schemas.openxmlformats.org/officeDocument/2006/relationships/hyperlink" Target="consultantplus://offline/ref=1BB7BD71DA8B784E740015E5096B80B2B6E954A2369BE43E88217A08FD509B0E71DD4802D6756031B52FF8D86FFE5FE4654FI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E66967-E6AB-4605-928A-128AFDB12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1</Pages>
  <Words>6110</Words>
  <Characters>34833</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Надежда</cp:lastModifiedBy>
  <cp:revision>40</cp:revision>
  <dcterms:created xsi:type="dcterms:W3CDTF">2019-12-30T06:36:00Z</dcterms:created>
  <dcterms:modified xsi:type="dcterms:W3CDTF">2020-02-16T01:03:00Z</dcterms:modified>
</cp:coreProperties>
</file>