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CB9" w:rsidRDefault="00803DC3" w:rsidP="00803D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30.05.2019г.</w:t>
      </w:r>
      <w:r w:rsidR="00045E58">
        <w:rPr>
          <w:rFonts w:ascii="Arial" w:hAnsi="Arial" w:cs="Arial"/>
          <w:b/>
          <w:sz w:val="32"/>
          <w:szCs w:val="32"/>
        </w:rPr>
        <w:t>№1</w:t>
      </w:r>
      <w:r w:rsidR="00DC0EC2">
        <w:rPr>
          <w:rFonts w:ascii="Arial" w:hAnsi="Arial" w:cs="Arial"/>
          <w:b/>
          <w:sz w:val="32"/>
          <w:szCs w:val="32"/>
        </w:rPr>
        <w:t>0</w:t>
      </w:r>
      <w:bookmarkStart w:id="0" w:name="_GoBack"/>
      <w:bookmarkEnd w:id="0"/>
    </w:p>
    <w:p w:rsidR="00803DC3" w:rsidRPr="00403CB9" w:rsidRDefault="00803DC3" w:rsidP="00803D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РОСИЙСКАЯ ФЕДЕРАЦИЯ</w:t>
      </w:r>
    </w:p>
    <w:p w:rsidR="00403CB9" w:rsidRPr="00403CB9" w:rsidRDefault="00403CB9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3CB9">
        <w:rPr>
          <w:rFonts w:ascii="Arial" w:hAnsi="Arial" w:cs="Arial"/>
          <w:b/>
          <w:sz w:val="32"/>
          <w:szCs w:val="32"/>
        </w:rPr>
        <w:t>ИРКУТСКАЯ ОБЛАСТЬ</w:t>
      </w:r>
    </w:p>
    <w:p w:rsidR="00803DC3" w:rsidRDefault="00803DC3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403CB9" w:rsidRPr="00403CB9" w:rsidRDefault="00803DC3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03CB9" w:rsidRPr="00403CB9">
        <w:rPr>
          <w:rFonts w:ascii="Arial" w:hAnsi="Arial" w:cs="Arial"/>
          <w:b/>
          <w:sz w:val="32"/>
          <w:szCs w:val="32"/>
        </w:rPr>
        <w:t>ЭХИРИТ-БУЛАГАТСКИЙ РАЙОН</w:t>
      </w:r>
      <w:r>
        <w:rPr>
          <w:rFonts w:ascii="Arial" w:hAnsi="Arial" w:cs="Arial"/>
          <w:b/>
          <w:sz w:val="32"/>
          <w:szCs w:val="32"/>
        </w:rPr>
        <w:t>»</w:t>
      </w:r>
    </w:p>
    <w:p w:rsidR="00403CB9" w:rsidRPr="00403CB9" w:rsidRDefault="00403CB9" w:rsidP="00803D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3CB9"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803DC3">
        <w:rPr>
          <w:rFonts w:ascii="Arial" w:hAnsi="Arial" w:cs="Arial"/>
          <w:b/>
          <w:sz w:val="32"/>
          <w:szCs w:val="32"/>
        </w:rPr>
        <w:t xml:space="preserve"> </w:t>
      </w:r>
      <w:r w:rsidRPr="00403CB9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АХИНСКОЕ</w:t>
      </w:r>
      <w:r w:rsidRPr="00403CB9">
        <w:rPr>
          <w:rFonts w:ascii="Arial" w:hAnsi="Arial" w:cs="Arial"/>
          <w:b/>
          <w:sz w:val="32"/>
          <w:szCs w:val="32"/>
        </w:rPr>
        <w:t>»</w:t>
      </w:r>
    </w:p>
    <w:p w:rsidR="00403CB9" w:rsidRDefault="00403CB9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3CB9">
        <w:rPr>
          <w:rFonts w:ascii="Arial" w:hAnsi="Arial" w:cs="Arial"/>
          <w:b/>
          <w:sz w:val="32"/>
          <w:szCs w:val="32"/>
        </w:rPr>
        <w:t>ДУМА</w:t>
      </w:r>
    </w:p>
    <w:p w:rsidR="00803DC3" w:rsidRPr="00403CB9" w:rsidRDefault="00803DC3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03CB9" w:rsidRPr="00403CB9" w:rsidRDefault="00403CB9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03CB9">
        <w:rPr>
          <w:rFonts w:ascii="Arial" w:hAnsi="Arial" w:cs="Arial"/>
          <w:b/>
          <w:sz w:val="32"/>
          <w:szCs w:val="32"/>
        </w:rPr>
        <w:t>РЕШЕНИЕ</w:t>
      </w:r>
    </w:p>
    <w:p w:rsidR="00403CB9" w:rsidRPr="00403CB9" w:rsidRDefault="00403CB9" w:rsidP="00403C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03CB9" w:rsidRPr="00403CB9" w:rsidRDefault="00403CB9" w:rsidP="00403CB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03CB9">
        <w:rPr>
          <w:rFonts w:ascii="Arial" w:hAnsi="Arial" w:cs="Arial"/>
          <w:b/>
          <w:bCs/>
          <w:sz w:val="32"/>
          <w:szCs w:val="32"/>
        </w:rPr>
        <w:t>О</w:t>
      </w:r>
      <w:r w:rsidR="003F24E1">
        <w:rPr>
          <w:rFonts w:ascii="Arial" w:hAnsi="Arial" w:cs="Arial"/>
          <w:b/>
          <w:bCs/>
          <w:sz w:val="32"/>
          <w:szCs w:val="32"/>
        </w:rPr>
        <w:t>Б УТВЕРЖДЕНИИ ЦЕНЫ ЗЕМЕЛЬНЫХ УЧАСТКОВ, НАХОДЯЩИХСЯ В МУНИЦИПАЛЬНОЙ СОБСТВЕННОСТИ МУНИИЦПАЛЬНОГО ОБРАЗОВАНИЯ «АХИНСКОЕ» И ПРЕДОСТАВЛЯЕМЫХ СЕЛЬСКОХОЗЯЙСТВЕННОЙ ОРГАНИЗАЦИИ ИЛИ КРЕСТЬЯНСКОМУ (ФЕРМЕРСКОМУ) ХОЗЯЙСТВУ В СОБСТВЕННОСТЬ И В АРЕНДУ ЗА ПЛАТУ</w:t>
      </w: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3CB9">
        <w:rPr>
          <w:rFonts w:ascii="Arial" w:hAnsi="Arial" w:cs="Arial"/>
          <w:bCs/>
          <w:sz w:val="24"/>
          <w:szCs w:val="24"/>
        </w:rPr>
        <w:t>В целях реализации прав сельскохозяйственных организаций и крестьянских (фермерских) хозяйств на выкуп используемых ими земельных участков, находящихся в собственности муниципального образования «</w:t>
      </w:r>
      <w:proofErr w:type="spellStart"/>
      <w:r>
        <w:rPr>
          <w:rFonts w:ascii="Arial" w:hAnsi="Arial" w:cs="Arial"/>
          <w:bCs/>
          <w:sz w:val="24"/>
          <w:szCs w:val="24"/>
        </w:rPr>
        <w:t>Ахинское</w:t>
      </w:r>
      <w:proofErr w:type="spellEnd"/>
      <w:r w:rsidRPr="00403CB9">
        <w:rPr>
          <w:rFonts w:ascii="Arial" w:hAnsi="Arial" w:cs="Arial"/>
          <w:bCs/>
          <w:sz w:val="24"/>
          <w:szCs w:val="24"/>
        </w:rPr>
        <w:t xml:space="preserve">», </w:t>
      </w:r>
      <w:r w:rsidRPr="00403CB9">
        <w:rPr>
          <w:rFonts w:ascii="Arial" w:hAnsi="Arial" w:cs="Arial"/>
          <w:sz w:val="24"/>
          <w:szCs w:val="24"/>
        </w:rPr>
        <w:t>в соответствии с ч.5.1 ст. 10 Федеральным законом Росси</w:t>
      </w:r>
      <w:r>
        <w:rPr>
          <w:rFonts w:ascii="Arial" w:hAnsi="Arial" w:cs="Arial"/>
          <w:sz w:val="24"/>
          <w:szCs w:val="24"/>
        </w:rPr>
        <w:t>йской Федерации от 24.07.2002 №</w:t>
      </w:r>
      <w:r w:rsidRPr="00403CB9">
        <w:rPr>
          <w:rFonts w:ascii="Arial" w:hAnsi="Arial" w:cs="Arial"/>
          <w:sz w:val="24"/>
          <w:szCs w:val="24"/>
        </w:rPr>
        <w:t xml:space="preserve">101-ФЗ «Об обороте земель сельскохозяйственного назначения», руководствуясь </w:t>
      </w:r>
      <w:r w:rsidRPr="00403CB9">
        <w:rPr>
          <w:rFonts w:ascii="Arial" w:hAnsi="Arial" w:cs="Arial"/>
          <w:spacing w:val="-2"/>
          <w:sz w:val="24"/>
          <w:szCs w:val="24"/>
        </w:rPr>
        <w:t>Устав</w:t>
      </w:r>
      <w:r>
        <w:rPr>
          <w:rFonts w:ascii="Arial" w:hAnsi="Arial" w:cs="Arial"/>
          <w:spacing w:val="-2"/>
          <w:sz w:val="24"/>
          <w:szCs w:val="24"/>
        </w:rPr>
        <w:t xml:space="preserve">ом </w:t>
      </w:r>
      <w:r w:rsidRPr="00403CB9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bCs/>
          <w:sz w:val="24"/>
          <w:szCs w:val="24"/>
        </w:rPr>
        <w:t>Ахинское</w:t>
      </w:r>
      <w:proofErr w:type="spellEnd"/>
      <w:r w:rsidRPr="00403CB9">
        <w:rPr>
          <w:rFonts w:ascii="Arial" w:hAnsi="Arial" w:cs="Arial"/>
          <w:bCs/>
          <w:sz w:val="24"/>
          <w:szCs w:val="24"/>
        </w:rPr>
        <w:t>»</w:t>
      </w:r>
      <w:r w:rsidRPr="00403CB9">
        <w:rPr>
          <w:rFonts w:ascii="Arial" w:hAnsi="Arial" w:cs="Arial"/>
          <w:sz w:val="24"/>
          <w:szCs w:val="24"/>
        </w:rPr>
        <w:t xml:space="preserve">, Дума </w:t>
      </w:r>
      <w:r w:rsidRPr="00403CB9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bCs/>
          <w:sz w:val="24"/>
          <w:szCs w:val="24"/>
        </w:rPr>
        <w:t>Ахинское</w:t>
      </w:r>
      <w:proofErr w:type="spellEnd"/>
      <w:r w:rsidRPr="00403CB9">
        <w:rPr>
          <w:rFonts w:ascii="Arial" w:hAnsi="Arial" w:cs="Arial"/>
          <w:bCs/>
          <w:sz w:val="24"/>
          <w:szCs w:val="24"/>
        </w:rPr>
        <w:t>»</w:t>
      </w:r>
    </w:p>
    <w:p w:rsid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bCs/>
          <w:spacing w:val="-2"/>
          <w:sz w:val="24"/>
          <w:szCs w:val="24"/>
        </w:rPr>
      </w:pPr>
    </w:p>
    <w:p w:rsidR="00403CB9" w:rsidRPr="00403CB9" w:rsidRDefault="00403CB9" w:rsidP="00403CB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03CB9">
        <w:rPr>
          <w:rFonts w:ascii="Arial" w:hAnsi="Arial" w:cs="Arial"/>
          <w:b/>
          <w:bCs/>
          <w:spacing w:val="-2"/>
          <w:sz w:val="30"/>
          <w:szCs w:val="30"/>
        </w:rPr>
        <w:t>РЕШИЛА:</w:t>
      </w: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403CB9">
        <w:rPr>
          <w:rFonts w:ascii="Arial" w:hAnsi="Arial" w:cs="Arial"/>
          <w:sz w:val="24"/>
          <w:szCs w:val="24"/>
        </w:rPr>
        <w:t xml:space="preserve">Утвердить стоимость земельных участков, находящихся в муниципальной собственности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403CB9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 w:rsidRPr="00403CB9">
        <w:rPr>
          <w:rFonts w:ascii="Arial" w:hAnsi="Arial" w:cs="Arial"/>
          <w:sz w:val="24"/>
          <w:szCs w:val="24"/>
        </w:rPr>
        <w:t xml:space="preserve">» и выделенных в счет земельных долей, находящихся в муниципальной собственности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403CB9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 w:rsidRPr="00403CB9">
        <w:rPr>
          <w:rFonts w:ascii="Arial" w:hAnsi="Arial" w:cs="Arial"/>
          <w:sz w:val="24"/>
          <w:szCs w:val="24"/>
        </w:rPr>
        <w:t>», в порядке, установленном Феде</w:t>
      </w:r>
      <w:r>
        <w:rPr>
          <w:rFonts w:ascii="Arial" w:hAnsi="Arial" w:cs="Arial"/>
          <w:sz w:val="24"/>
          <w:szCs w:val="24"/>
        </w:rPr>
        <w:t>ральным законом от 24.07.2002 №</w:t>
      </w:r>
      <w:r w:rsidRPr="00403CB9">
        <w:rPr>
          <w:rFonts w:ascii="Arial" w:hAnsi="Arial" w:cs="Arial"/>
          <w:sz w:val="24"/>
          <w:szCs w:val="24"/>
        </w:rPr>
        <w:t>101-ФЗ "Об обороте земель сельскохозяйственного назначения",</w:t>
      </w:r>
      <w:r>
        <w:rPr>
          <w:rFonts w:ascii="Arial" w:hAnsi="Arial" w:cs="Arial"/>
          <w:sz w:val="24"/>
          <w:szCs w:val="24"/>
        </w:rPr>
        <w:t xml:space="preserve"> </w:t>
      </w:r>
      <w:r w:rsidRPr="00403CB9">
        <w:rPr>
          <w:rFonts w:ascii="Arial" w:hAnsi="Arial" w:cs="Arial"/>
          <w:sz w:val="24"/>
          <w:szCs w:val="24"/>
        </w:rPr>
        <w:t xml:space="preserve">предоставляемых использующим такой земельный участок сельскохозяйственной организации или крестьянскому (фермерскому) хозяйству, в размере </w:t>
      </w:r>
      <w:r w:rsidR="007B4400">
        <w:rPr>
          <w:rFonts w:ascii="Arial" w:hAnsi="Arial" w:cs="Arial"/>
          <w:bCs/>
          <w:sz w:val="24"/>
          <w:szCs w:val="24"/>
        </w:rPr>
        <w:t>10</w:t>
      </w:r>
      <w:r w:rsidRPr="007B4400">
        <w:rPr>
          <w:rFonts w:ascii="Arial" w:hAnsi="Arial" w:cs="Arial"/>
          <w:bCs/>
          <w:sz w:val="24"/>
          <w:szCs w:val="24"/>
        </w:rPr>
        <w:t xml:space="preserve"> процент</w:t>
      </w:r>
      <w:r w:rsidR="007B4400">
        <w:rPr>
          <w:rFonts w:ascii="Arial" w:hAnsi="Arial" w:cs="Arial"/>
          <w:bCs/>
          <w:sz w:val="24"/>
          <w:szCs w:val="24"/>
        </w:rPr>
        <w:t>ов</w:t>
      </w:r>
      <w:r w:rsidRPr="00403CB9">
        <w:rPr>
          <w:rFonts w:ascii="Arial" w:hAnsi="Arial" w:cs="Arial"/>
          <w:bCs/>
          <w:sz w:val="24"/>
          <w:szCs w:val="24"/>
        </w:rPr>
        <w:t xml:space="preserve"> от кадастровой стоимости, а  арендную плату - в размере </w:t>
      </w:r>
      <w:r w:rsidR="007B4400">
        <w:rPr>
          <w:rFonts w:ascii="Arial" w:hAnsi="Arial" w:cs="Arial"/>
          <w:bCs/>
          <w:sz w:val="24"/>
          <w:szCs w:val="24"/>
        </w:rPr>
        <w:t xml:space="preserve">10 процентов </w:t>
      </w:r>
      <w:r w:rsidRPr="00403CB9">
        <w:rPr>
          <w:rFonts w:ascii="Arial" w:hAnsi="Arial" w:cs="Arial"/>
          <w:bCs/>
          <w:sz w:val="24"/>
          <w:szCs w:val="24"/>
        </w:rPr>
        <w:t>его кадастровой стоимости, при условии оплаты за счёт этой сельскохозяйственной организации или этим крестьянским (фермерским) хозяйством комплекса кадастровых работ по выделу в натуре соответствующих земельных долей.</w:t>
      </w: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03CB9">
        <w:rPr>
          <w:rFonts w:ascii="Arial" w:hAnsi="Arial" w:cs="Arial"/>
          <w:bCs/>
          <w:sz w:val="24"/>
          <w:szCs w:val="24"/>
        </w:rPr>
        <w:t>Указанная цена действует в течение шести месяцев с момента государственной регистрации права муниципальной собственности на такой земельный участок.</w:t>
      </w: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3CB9">
        <w:rPr>
          <w:rFonts w:ascii="Arial" w:hAnsi="Arial" w:cs="Arial"/>
          <w:bCs/>
          <w:sz w:val="24"/>
          <w:szCs w:val="24"/>
        </w:rPr>
        <w:t xml:space="preserve">2. </w:t>
      </w:r>
      <w:r w:rsidRPr="00403CB9">
        <w:rPr>
          <w:rStyle w:val="s2"/>
          <w:rFonts w:ascii="Arial" w:hAnsi="Arial" w:cs="Arial"/>
          <w:sz w:val="24"/>
          <w:szCs w:val="24"/>
        </w:rPr>
        <w:t> </w:t>
      </w:r>
      <w:r w:rsidRPr="00403CB9">
        <w:rPr>
          <w:rFonts w:ascii="Arial" w:hAnsi="Arial" w:cs="Arial"/>
          <w:color w:val="000000"/>
          <w:sz w:val="24"/>
          <w:szCs w:val="24"/>
        </w:rPr>
        <w:t>Опубликовать данное решение в газете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Ахинский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вестник</w:t>
      </w:r>
      <w:r w:rsidRPr="00403CB9">
        <w:rPr>
          <w:rFonts w:ascii="Arial" w:hAnsi="Arial" w:cs="Arial"/>
          <w:color w:val="000000"/>
          <w:sz w:val="24"/>
          <w:szCs w:val="24"/>
        </w:rPr>
        <w:t>»</w:t>
      </w:r>
      <w:r w:rsidRPr="00403CB9">
        <w:rPr>
          <w:rFonts w:ascii="Arial" w:hAnsi="Arial" w:cs="Arial"/>
          <w:sz w:val="24"/>
          <w:szCs w:val="24"/>
        </w:rPr>
        <w:t xml:space="preserve"> и на официальном сайте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403CB9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Pr="00403CB9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 w:rsidRPr="00403CB9">
        <w:rPr>
          <w:rFonts w:ascii="Arial" w:hAnsi="Arial" w:cs="Arial"/>
          <w:sz w:val="24"/>
          <w:szCs w:val="24"/>
        </w:rPr>
        <w:t>» в информационно – телекоммуникационной сети «Интернет»</w:t>
      </w:r>
      <w:r w:rsidRPr="00403CB9">
        <w:rPr>
          <w:rFonts w:ascii="Arial" w:hAnsi="Arial" w:cs="Arial"/>
          <w:color w:val="000000"/>
          <w:sz w:val="24"/>
          <w:szCs w:val="24"/>
        </w:rPr>
        <w:t>.</w:t>
      </w: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403CB9" w:rsidRPr="00403CB9" w:rsidRDefault="00403CB9" w:rsidP="00403CB9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403CB9" w:rsidRDefault="00403CB9" w:rsidP="00403C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3CB9"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>
        <w:rPr>
          <w:rFonts w:ascii="Arial" w:hAnsi="Arial" w:cs="Arial"/>
          <w:sz w:val="24"/>
          <w:szCs w:val="24"/>
        </w:rPr>
        <w:t>Ахинское</w:t>
      </w:r>
      <w:proofErr w:type="spellEnd"/>
      <w:r w:rsidRPr="00403CB9">
        <w:rPr>
          <w:rFonts w:ascii="Arial" w:hAnsi="Arial" w:cs="Arial"/>
          <w:sz w:val="24"/>
          <w:szCs w:val="24"/>
        </w:rPr>
        <w:t>»</w:t>
      </w:r>
    </w:p>
    <w:p w:rsidR="003F24E1" w:rsidRDefault="00403CB9" w:rsidP="00403C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Глава</w:t>
      </w:r>
      <w:r w:rsidRPr="00403CB9">
        <w:rPr>
          <w:rFonts w:ascii="Arial" w:hAnsi="Arial" w:cs="Arial"/>
          <w:sz w:val="24"/>
          <w:szCs w:val="24"/>
        </w:rPr>
        <w:t xml:space="preserve"> </w:t>
      </w:r>
      <w:r w:rsidRPr="00403CB9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bCs/>
          <w:sz w:val="24"/>
          <w:szCs w:val="24"/>
        </w:rPr>
        <w:t>Ахинское</w:t>
      </w:r>
      <w:proofErr w:type="spellEnd"/>
      <w:r w:rsidRPr="00403CB9">
        <w:rPr>
          <w:rFonts w:ascii="Arial" w:hAnsi="Arial" w:cs="Arial"/>
          <w:bCs/>
          <w:sz w:val="24"/>
          <w:szCs w:val="24"/>
        </w:rPr>
        <w:t>»</w:t>
      </w:r>
    </w:p>
    <w:p w:rsidR="00403CB9" w:rsidRPr="00403CB9" w:rsidRDefault="00403CB9" w:rsidP="00403C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С.А.Кускенов</w:t>
      </w:r>
      <w:proofErr w:type="spellEnd"/>
    </w:p>
    <w:p w:rsidR="007A564B" w:rsidRDefault="007A564B"/>
    <w:sectPr w:rsidR="007A564B" w:rsidSect="00F33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849F2"/>
    <w:multiLevelType w:val="hybridMultilevel"/>
    <w:tmpl w:val="CA3CF7B8"/>
    <w:lvl w:ilvl="0" w:tplc="6BD8A28E">
      <w:start w:val="1"/>
      <w:numFmt w:val="decimal"/>
      <w:lvlText w:val="%1."/>
      <w:lvlJc w:val="left"/>
      <w:pPr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3CB9"/>
    <w:rsid w:val="00045E58"/>
    <w:rsid w:val="003F24E1"/>
    <w:rsid w:val="00403CB9"/>
    <w:rsid w:val="007A564B"/>
    <w:rsid w:val="007B4400"/>
    <w:rsid w:val="00803DC3"/>
    <w:rsid w:val="00DC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4DEEF-6106-416E-A21B-F744FE52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2">
    <w:name w:val="s2"/>
    <w:basedOn w:val="a0"/>
    <w:rsid w:val="00403CB9"/>
  </w:style>
  <w:style w:type="paragraph" w:styleId="a3">
    <w:name w:val="List Paragraph"/>
    <w:basedOn w:val="a"/>
    <w:uiPriority w:val="34"/>
    <w:qFormat/>
    <w:rsid w:val="00403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315</Words>
  <Characters>1797</Characters>
  <Application>Microsoft Office Word</Application>
  <DocSecurity>0</DocSecurity>
  <Lines>14</Lines>
  <Paragraphs>4</Paragraphs>
  <ScaleCrop>false</ScaleCrop>
  <Company>Microsoft</Company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Надежда</cp:lastModifiedBy>
  <cp:revision>9</cp:revision>
  <dcterms:created xsi:type="dcterms:W3CDTF">2019-04-30T07:28:00Z</dcterms:created>
  <dcterms:modified xsi:type="dcterms:W3CDTF">2019-08-08T00:39:00Z</dcterms:modified>
</cp:coreProperties>
</file>